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E2" w:rsidRPr="00443CE2" w:rsidRDefault="00443CE2" w:rsidP="00443CE2">
      <w:pPr>
        <w:spacing w:line="500" w:lineRule="exact"/>
        <w:ind w:left="567"/>
        <w:rPr>
          <w:rFonts w:ascii="黑体" w:eastAsia="黑体" w:hAnsi="宋体" w:hint="eastAsia"/>
          <w:b/>
          <w:sz w:val="28"/>
        </w:rPr>
      </w:pPr>
      <w:r w:rsidRPr="00443CE2">
        <w:rPr>
          <w:rFonts w:ascii="黑体" w:eastAsia="黑体" w:hAnsi="宋体" w:hint="eastAsia"/>
          <w:b/>
          <w:sz w:val="28"/>
        </w:rPr>
        <w:t>附件：</w:t>
      </w:r>
    </w:p>
    <w:p w:rsidR="00443CE2" w:rsidRDefault="00443CE2" w:rsidP="00443CE2">
      <w:pPr>
        <w:ind w:firstLineChars="200" w:firstLine="480"/>
        <w:rPr>
          <w:rFonts w:ascii="宋体" w:hAnsi="宋体" w:hint="eastAsia"/>
          <w:szCs w:val="24"/>
        </w:rPr>
      </w:pPr>
      <w:r>
        <w:rPr>
          <w:rFonts w:hint="eastAsia"/>
        </w:rPr>
        <w:t>我部就</w:t>
      </w:r>
      <w:r w:rsidRPr="00DD169E">
        <w:rPr>
          <w:rFonts w:hint="eastAsia"/>
          <w:u w:val="single"/>
        </w:rPr>
        <w:t>壁挂式、立式</w:t>
      </w:r>
      <w:r>
        <w:rPr>
          <w:rFonts w:hint="eastAsia"/>
          <w:u w:val="single"/>
        </w:rPr>
        <w:t>定频空调</w:t>
      </w:r>
      <w:r>
        <w:rPr>
          <w:rFonts w:hint="eastAsia"/>
        </w:rPr>
        <w:t>进行询价采购，采购资金全部落实，欢迎贵公司参加报价。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ind w:firstLine="556"/>
        <w:jc w:val="both"/>
        <w:rPr>
          <w:rFonts w:ascii="黑体" w:eastAsia="黑体" w:hAnsi="宋体" w:hint="eastAsia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>HB-2017-HBBGS-KT-01-04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ind w:firstLine="556"/>
        <w:jc w:val="both"/>
        <w:rPr>
          <w:rFonts w:ascii="黑体" w:eastAsia="黑体" w:hAnsi="宋体" w:hint="eastAsia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项目名称：定频空调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ind w:firstLine="556"/>
        <w:jc w:val="both"/>
        <w:rPr>
          <w:rFonts w:ascii="黑体" w:eastAsia="黑体" w:hAnsi="宋体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货物一览表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7"/>
        <w:gridCol w:w="1323"/>
        <w:gridCol w:w="765"/>
        <w:gridCol w:w="1418"/>
        <w:gridCol w:w="1134"/>
        <w:gridCol w:w="1134"/>
        <w:gridCol w:w="667"/>
      </w:tblGrid>
      <w:tr w:rsidR="00443CE2" w:rsidRPr="00D7034C" w:rsidTr="0013305C">
        <w:trPr>
          <w:cantSplit/>
          <w:trHeight w:val="545"/>
          <w:jc w:val="center"/>
        </w:trPr>
        <w:tc>
          <w:tcPr>
            <w:tcW w:w="1701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323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765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418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交货时间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交货地点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交货方式</w:t>
            </w:r>
          </w:p>
        </w:tc>
        <w:tc>
          <w:tcPr>
            <w:tcW w:w="667" w:type="dxa"/>
            <w:vAlign w:val="center"/>
          </w:tcPr>
          <w:p w:rsidR="00443CE2" w:rsidRPr="00D7034C" w:rsidRDefault="00443CE2" w:rsidP="0013305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D7034C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443CE2" w:rsidRPr="00D7034C" w:rsidTr="0013305C">
        <w:trPr>
          <w:cantSplit/>
          <w:trHeight w:val="462"/>
          <w:jc w:val="center"/>
        </w:trPr>
        <w:tc>
          <w:tcPr>
            <w:tcW w:w="1701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壁挂式冷暖定频空调</w:t>
            </w:r>
          </w:p>
        </w:tc>
        <w:tc>
          <w:tcPr>
            <w:tcW w:w="1417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1.5匹</w:t>
            </w:r>
          </w:p>
        </w:tc>
        <w:tc>
          <w:tcPr>
            <w:tcW w:w="1323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台</w:t>
            </w:r>
          </w:p>
        </w:tc>
        <w:tc>
          <w:tcPr>
            <w:tcW w:w="765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55</w:t>
            </w:r>
          </w:p>
        </w:tc>
        <w:tc>
          <w:tcPr>
            <w:tcW w:w="1418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合同签订后20日内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青岛市</w:t>
            </w:r>
          </w:p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市南区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现场安装、调试</w:t>
            </w:r>
          </w:p>
        </w:tc>
        <w:tc>
          <w:tcPr>
            <w:tcW w:w="667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</w:p>
        </w:tc>
      </w:tr>
      <w:tr w:rsidR="00443CE2" w:rsidRPr="00D7034C" w:rsidTr="0013305C">
        <w:trPr>
          <w:cantSplit/>
          <w:trHeight w:val="462"/>
          <w:jc w:val="center"/>
        </w:trPr>
        <w:tc>
          <w:tcPr>
            <w:tcW w:w="1701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立式冷暖定频空调</w:t>
            </w:r>
          </w:p>
        </w:tc>
        <w:tc>
          <w:tcPr>
            <w:tcW w:w="1417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2匹</w:t>
            </w:r>
          </w:p>
        </w:tc>
        <w:tc>
          <w:tcPr>
            <w:tcW w:w="1323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台</w:t>
            </w:r>
          </w:p>
        </w:tc>
        <w:tc>
          <w:tcPr>
            <w:tcW w:w="765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合同签订后20日内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青岛市</w:t>
            </w:r>
          </w:p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市南区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现场安装、调试</w:t>
            </w:r>
          </w:p>
        </w:tc>
        <w:tc>
          <w:tcPr>
            <w:tcW w:w="667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</w:p>
        </w:tc>
      </w:tr>
      <w:tr w:rsidR="00443CE2" w:rsidTr="0013305C">
        <w:trPr>
          <w:cantSplit/>
          <w:trHeight w:val="462"/>
          <w:jc w:val="center"/>
        </w:trPr>
        <w:tc>
          <w:tcPr>
            <w:tcW w:w="1701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立式冷暖定频空调</w:t>
            </w:r>
          </w:p>
        </w:tc>
        <w:tc>
          <w:tcPr>
            <w:tcW w:w="1417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3匹</w:t>
            </w:r>
          </w:p>
        </w:tc>
        <w:tc>
          <w:tcPr>
            <w:tcW w:w="1323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台</w:t>
            </w:r>
          </w:p>
        </w:tc>
        <w:tc>
          <w:tcPr>
            <w:tcW w:w="765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合同签订后20日内</w:t>
            </w:r>
          </w:p>
        </w:tc>
        <w:tc>
          <w:tcPr>
            <w:tcW w:w="1134" w:type="dxa"/>
            <w:vAlign w:val="center"/>
          </w:tcPr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青岛市</w:t>
            </w:r>
          </w:p>
          <w:p w:rsidR="00443CE2" w:rsidRPr="00D7034C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市南区</w:t>
            </w:r>
          </w:p>
        </w:tc>
        <w:tc>
          <w:tcPr>
            <w:tcW w:w="1134" w:type="dxa"/>
            <w:vAlign w:val="center"/>
          </w:tcPr>
          <w:p w:rsidR="00443CE2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  <w:r w:rsidRPr="00D7034C">
              <w:rPr>
                <w:rFonts w:ascii="仿宋_GB2312" w:eastAsia="仿宋_GB2312" w:hAnsi="华文中宋" w:hint="eastAsia"/>
              </w:rPr>
              <w:t>现场安装、调试</w:t>
            </w:r>
          </w:p>
        </w:tc>
        <w:tc>
          <w:tcPr>
            <w:tcW w:w="667" w:type="dxa"/>
            <w:vAlign w:val="center"/>
          </w:tcPr>
          <w:p w:rsidR="00443CE2" w:rsidRDefault="00443CE2" w:rsidP="0013305C">
            <w:pPr>
              <w:spacing w:line="320" w:lineRule="exact"/>
              <w:jc w:val="center"/>
              <w:rPr>
                <w:rFonts w:ascii="仿宋_GB2312" w:eastAsia="仿宋_GB2312" w:hAnsi="华文中宋" w:hint="eastAsia"/>
              </w:rPr>
            </w:pPr>
          </w:p>
        </w:tc>
      </w:tr>
    </w:tbl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jc w:val="both"/>
        <w:rPr>
          <w:rFonts w:ascii="黑体" w:eastAsia="黑体" w:hAnsi="宋体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询价书</w:t>
      </w:r>
      <w:r>
        <w:rPr>
          <w:rFonts w:ascii="黑体" w:eastAsia="黑体" w:hAnsi="宋体"/>
          <w:color w:val="auto"/>
          <w:sz w:val="28"/>
          <w:szCs w:val="28"/>
        </w:rPr>
        <w:t>发售时间、地点：</w:t>
      </w:r>
    </w:p>
    <w:p w:rsidR="00443CE2" w:rsidRDefault="00443CE2" w:rsidP="00443CE2">
      <w:pPr>
        <w:pStyle w:val="a5"/>
        <w:numPr>
          <w:ilvl w:val="0"/>
          <w:numId w:val="2"/>
        </w:numPr>
        <w:spacing w:line="500" w:lineRule="exact"/>
        <w:jc w:val="both"/>
        <w:rPr>
          <w:rFonts w:ascii="宋体" w:hAnsi="宋体"/>
          <w:color w:val="auto"/>
          <w:szCs w:val="24"/>
        </w:rPr>
      </w:pPr>
      <w:r>
        <w:rPr>
          <w:rFonts w:ascii="宋体" w:hAnsi="宋体"/>
          <w:color w:val="auto"/>
          <w:szCs w:val="24"/>
        </w:rPr>
        <w:t>时间：</w:t>
      </w:r>
      <w:r>
        <w:rPr>
          <w:rFonts w:ascii="宋体" w:hAnsi="宋体" w:hint="eastAsia"/>
          <w:color w:val="auto"/>
          <w:szCs w:val="24"/>
        </w:rPr>
        <w:t>2017年9月20日-27日  8：00-11:30  15:00-17:30（北京时间）；</w:t>
      </w:r>
    </w:p>
    <w:p w:rsidR="00443CE2" w:rsidRDefault="00443CE2" w:rsidP="00443CE2">
      <w:pPr>
        <w:pStyle w:val="a5"/>
        <w:numPr>
          <w:ilvl w:val="0"/>
          <w:numId w:val="2"/>
        </w:numPr>
        <w:spacing w:line="500" w:lineRule="exact"/>
        <w:jc w:val="both"/>
        <w:rPr>
          <w:rFonts w:ascii="宋体" w:hAnsi="宋体"/>
          <w:color w:val="auto"/>
          <w:szCs w:val="24"/>
        </w:rPr>
      </w:pPr>
      <w:r>
        <w:rPr>
          <w:rFonts w:ascii="宋体" w:hAnsi="宋体"/>
          <w:color w:val="auto"/>
          <w:szCs w:val="24"/>
        </w:rPr>
        <w:t>地点：</w:t>
      </w:r>
      <w:r>
        <w:rPr>
          <w:rFonts w:ascii="宋体" w:hAnsi="宋体" w:hint="eastAsia"/>
          <w:color w:val="auto"/>
          <w:szCs w:val="24"/>
        </w:rPr>
        <w:t>山东省青岛市市南区莱阳路8号；</w:t>
      </w:r>
    </w:p>
    <w:p w:rsidR="00443CE2" w:rsidRDefault="00443CE2" w:rsidP="00443CE2">
      <w:pPr>
        <w:pStyle w:val="a5"/>
        <w:numPr>
          <w:ilvl w:val="0"/>
          <w:numId w:val="2"/>
        </w:numPr>
        <w:spacing w:line="500" w:lineRule="exact"/>
        <w:jc w:val="both"/>
        <w:rPr>
          <w:rFonts w:ascii="宋体" w:hAnsi="宋体" w:hint="eastAsia"/>
          <w:color w:val="auto"/>
          <w:szCs w:val="24"/>
        </w:rPr>
      </w:pPr>
      <w:r>
        <w:rPr>
          <w:rFonts w:ascii="宋体" w:hAnsi="宋体" w:hint="eastAsia"/>
          <w:color w:val="auto"/>
          <w:szCs w:val="24"/>
        </w:rPr>
        <w:t>售价：</w:t>
      </w:r>
      <w:r>
        <w:rPr>
          <w:rFonts w:ascii="宋体" w:hAnsi="宋体"/>
          <w:color w:val="auto"/>
          <w:szCs w:val="24"/>
        </w:rPr>
        <w:t xml:space="preserve"> </w:t>
      </w:r>
      <w:r>
        <w:rPr>
          <w:rFonts w:ascii="宋体" w:hAnsi="宋体" w:hint="eastAsia"/>
          <w:color w:val="auto"/>
          <w:szCs w:val="24"/>
        </w:rPr>
        <w:t>免费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jc w:val="both"/>
        <w:rPr>
          <w:rFonts w:ascii="黑体" w:eastAsia="黑体" w:hAnsi="宋体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报价</w:t>
      </w:r>
      <w:r>
        <w:rPr>
          <w:rFonts w:ascii="黑体" w:eastAsia="黑体" w:hAnsi="宋体"/>
          <w:color w:val="auto"/>
          <w:sz w:val="28"/>
          <w:szCs w:val="28"/>
        </w:rPr>
        <w:t>截止时间、</w:t>
      </w:r>
      <w:r>
        <w:rPr>
          <w:rFonts w:ascii="黑体" w:eastAsia="黑体" w:hAnsi="宋体" w:hint="eastAsia"/>
          <w:color w:val="auto"/>
          <w:sz w:val="28"/>
          <w:szCs w:val="28"/>
        </w:rPr>
        <w:t>报价</w:t>
      </w:r>
      <w:r>
        <w:rPr>
          <w:rFonts w:ascii="黑体" w:eastAsia="黑体" w:hAnsi="宋体"/>
          <w:color w:val="auto"/>
          <w:sz w:val="28"/>
          <w:szCs w:val="28"/>
        </w:rPr>
        <w:t>地点：</w:t>
      </w:r>
    </w:p>
    <w:p w:rsidR="00443CE2" w:rsidRDefault="00443CE2" w:rsidP="00443CE2">
      <w:pPr>
        <w:numPr>
          <w:ilvl w:val="0"/>
          <w:numId w:val="3"/>
        </w:numPr>
        <w:spacing w:line="500" w:lineRule="exac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时间：</w:t>
      </w:r>
      <w:r>
        <w:rPr>
          <w:rFonts w:ascii="宋体" w:hAnsi="宋体" w:hint="eastAsia"/>
          <w:szCs w:val="24"/>
        </w:rPr>
        <w:t>2017年9月29日；</w:t>
      </w:r>
    </w:p>
    <w:p w:rsidR="00443CE2" w:rsidRDefault="00443CE2" w:rsidP="00443CE2">
      <w:pPr>
        <w:numPr>
          <w:ilvl w:val="0"/>
          <w:numId w:val="3"/>
        </w:numPr>
        <w:spacing w:line="500" w:lineRule="exact"/>
        <w:rPr>
          <w:rFonts w:ascii="宋体" w:hAnsi="宋体" w:hint="eastAsia"/>
          <w:szCs w:val="24"/>
        </w:rPr>
      </w:pPr>
      <w:r>
        <w:rPr>
          <w:rFonts w:ascii="宋体" w:hAnsi="宋体"/>
          <w:szCs w:val="24"/>
        </w:rPr>
        <w:t>地点</w:t>
      </w:r>
      <w:r>
        <w:rPr>
          <w:rFonts w:ascii="宋体" w:hAnsi="宋体" w:hint="eastAsia"/>
          <w:szCs w:val="24"/>
        </w:rPr>
        <w:t>：山东省青岛市市南区莱阳路8号。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jc w:val="both"/>
        <w:rPr>
          <w:rFonts w:ascii="黑体" w:eastAsia="黑体" w:hAnsi="宋体" w:hint="eastAsia"/>
          <w:color w:val="auto"/>
          <w:sz w:val="28"/>
          <w:szCs w:val="28"/>
        </w:rPr>
      </w:pPr>
      <w:r>
        <w:rPr>
          <w:rFonts w:ascii="黑体" w:eastAsia="黑体" w:hAnsi="宋体" w:hint="eastAsia"/>
          <w:color w:val="auto"/>
          <w:sz w:val="28"/>
          <w:szCs w:val="28"/>
        </w:rPr>
        <w:t>报价方式</w:t>
      </w:r>
    </w:p>
    <w:p w:rsidR="00443CE2" w:rsidRDefault="00443CE2" w:rsidP="00443CE2">
      <w:pPr>
        <w:pStyle w:val="a5"/>
        <w:spacing w:line="500" w:lineRule="exact"/>
        <w:ind w:left="555" w:firstLine="0"/>
        <w:jc w:val="both"/>
        <w:rPr>
          <w:rFonts w:ascii="宋体" w:hAnsi="宋体" w:hint="eastAsia"/>
          <w:color w:val="auto"/>
          <w:kern w:val="2"/>
          <w:szCs w:val="24"/>
        </w:rPr>
      </w:pPr>
      <w:r>
        <w:rPr>
          <w:rFonts w:ascii="宋体" w:hAnsi="宋体" w:hint="eastAsia"/>
          <w:color w:val="auto"/>
          <w:kern w:val="2"/>
          <w:szCs w:val="24"/>
        </w:rPr>
        <w:t>供应商一次报出不得更改的价格。</w:t>
      </w:r>
    </w:p>
    <w:p w:rsidR="00443CE2" w:rsidRDefault="00443CE2" w:rsidP="00443CE2">
      <w:pPr>
        <w:pStyle w:val="a5"/>
        <w:numPr>
          <w:ilvl w:val="0"/>
          <w:numId w:val="1"/>
        </w:numPr>
        <w:spacing w:line="500" w:lineRule="exact"/>
        <w:jc w:val="both"/>
        <w:rPr>
          <w:rFonts w:ascii="黑体" w:eastAsia="黑体" w:hAnsi="宋体"/>
          <w:color w:val="auto"/>
          <w:sz w:val="28"/>
          <w:szCs w:val="28"/>
        </w:rPr>
      </w:pPr>
      <w:r>
        <w:rPr>
          <w:rFonts w:ascii="黑体" w:eastAsia="黑体" w:hAnsi="宋体"/>
          <w:color w:val="auto"/>
          <w:sz w:val="28"/>
          <w:szCs w:val="28"/>
        </w:rPr>
        <w:t>联系</w:t>
      </w:r>
      <w:r>
        <w:rPr>
          <w:rFonts w:ascii="黑体" w:eastAsia="黑体" w:hAnsi="宋体" w:hint="eastAsia"/>
          <w:color w:val="auto"/>
          <w:sz w:val="28"/>
          <w:szCs w:val="28"/>
        </w:rPr>
        <w:t>方式</w:t>
      </w:r>
      <w:r>
        <w:rPr>
          <w:rFonts w:ascii="黑体" w:eastAsia="黑体" w:hAnsi="宋体"/>
          <w:color w:val="auto"/>
          <w:sz w:val="28"/>
          <w:szCs w:val="28"/>
        </w:rPr>
        <w:t>：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联系</w:t>
      </w:r>
      <w:r>
        <w:rPr>
          <w:rFonts w:ascii="宋体" w:hAnsi="宋体" w:hint="eastAsia"/>
          <w:szCs w:val="24"/>
        </w:rPr>
        <w:t>部门</w:t>
      </w:r>
      <w:r>
        <w:rPr>
          <w:rFonts w:ascii="宋体" w:hAnsi="宋体"/>
          <w:szCs w:val="24"/>
        </w:rPr>
        <w:t>：</w:t>
      </w:r>
      <w:r>
        <w:rPr>
          <w:rFonts w:ascii="宋体" w:hAnsi="宋体" w:hint="eastAsia"/>
          <w:szCs w:val="24"/>
        </w:rPr>
        <w:t>海军博物馆办公室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地    址：</w:t>
      </w:r>
      <w:r>
        <w:rPr>
          <w:rFonts w:ascii="宋体" w:hAnsi="宋体" w:hint="eastAsia"/>
          <w:szCs w:val="24"/>
        </w:rPr>
        <w:t>山东省青岛市市南区莱阳路8号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邮政编码：</w:t>
      </w:r>
      <w:r>
        <w:rPr>
          <w:rFonts w:ascii="宋体" w:hAnsi="宋体" w:hint="eastAsia"/>
          <w:szCs w:val="24"/>
        </w:rPr>
        <w:t>266071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电    话：</w:t>
      </w:r>
      <w:r>
        <w:rPr>
          <w:rFonts w:ascii="宋体" w:hAnsi="宋体" w:hint="eastAsia"/>
          <w:szCs w:val="24"/>
        </w:rPr>
        <w:t>0532-51870419，13210142142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联 系 人：</w:t>
      </w:r>
      <w:r>
        <w:rPr>
          <w:rFonts w:ascii="宋体" w:hAnsi="宋体" w:hint="eastAsia"/>
          <w:szCs w:val="24"/>
        </w:rPr>
        <w:t>孙助理</w:t>
      </w:r>
    </w:p>
    <w:p w:rsidR="00443CE2" w:rsidRDefault="00443CE2" w:rsidP="00443CE2">
      <w:pPr>
        <w:pStyle w:val="a5"/>
        <w:spacing w:line="240" w:lineRule="auto"/>
        <w:jc w:val="both"/>
        <w:rPr>
          <w:rFonts w:ascii="宋体" w:hAnsi="宋体"/>
          <w:color w:val="auto"/>
          <w:szCs w:val="24"/>
        </w:rPr>
      </w:pPr>
    </w:p>
    <w:p w:rsidR="00443CE2" w:rsidRDefault="00443CE2" w:rsidP="00443CE2">
      <w:pPr>
        <w:ind w:firstLineChars="679" w:firstLine="163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                          海军博物馆办公室</w:t>
      </w:r>
    </w:p>
    <w:p w:rsidR="00443CE2" w:rsidRDefault="00443CE2" w:rsidP="00443CE2">
      <w:pPr>
        <w:ind w:firstLineChars="483" w:firstLine="1159"/>
        <w:rPr>
          <w:rFonts w:ascii="宋体" w:hAnsi="宋体"/>
          <w:szCs w:val="24"/>
        </w:rPr>
      </w:pPr>
    </w:p>
    <w:p w:rsidR="00000000" w:rsidRDefault="00443CE2" w:rsidP="00443CE2">
      <w:pPr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 xml:space="preserve">                                          二〇一七年九月十八日</w:t>
      </w:r>
    </w:p>
    <w:p w:rsidR="00443CE2" w:rsidRDefault="00443CE2" w:rsidP="00443CE2">
      <w:pPr>
        <w:rPr>
          <w:rFonts w:ascii="宋体" w:hAnsi="宋体" w:hint="eastAsia"/>
          <w:szCs w:val="24"/>
        </w:rPr>
      </w:pPr>
    </w:p>
    <w:p w:rsidR="00443CE2" w:rsidRDefault="00443CE2" w:rsidP="00443CE2">
      <w:pPr>
        <w:rPr>
          <w:rFonts w:ascii="宋体" w:hAnsi="宋体" w:hint="eastAsia"/>
          <w:szCs w:val="24"/>
        </w:rPr>
      </w:pPr>
    </w:p>
    <w:p w:rsidR="00443CE2" w:rsidRDefault="00443CE2" w:rsidP="00443CE2">
      <w:pPr>
        <w:rPr>
          <w:rFonts w:ascii="宋体" w:hAnsi="宋体" w:hint="eastAsia"/>
          <w:szCs w:val="24"/>
        </w:rPr>
      </w:pPr>
    </w:p>
    <w:p w:rsidR="00443CE2" w:rsidRPr="00443CE2" w:rsidRDefault="00443CE2" w:rsidP="00443CE2">
      <w:pPr>
        <w:spacing w:line="500" w:lineRule="exact"/>
        <w:ind w:left="567"/>
        <w:rPr>
          <w:rFonts w:ascii="黑体" w:eastAsia="黑体" w:hAnsi="宋体"/>
          <w:b/>
          <w:sz w:val="28"/>
        </w:rPr>
      </w:pPr>
      <w:r w:rsidRPr="00443CE2">
        <w:rPr>
          <w:rFonts w:ascii="黑体" w:eastAsia="黑体" w:hAnsi="宋体" w:hint="eastAsia"/>
          <w:b/>
          <w:sz w:val="28"/>
        </w:rPr>
        <w:t>货物技术要求</w:t>
      </w:r>
    </w:p>
    <w:p w:rsidR="00443CE2" w:rsidRDefault="00443CE2" w:rsidP="00443CE2">
      <w:pPr>
        <w:tabs>
          <w:tab w:val="left" w:pos="0"/>
        </w:tabs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货物技术要求一览表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2172"/>
        <w:gridCol w:w="3118"/>
        <w:gridCol w:w="2977"/>
      </w:tblGrid>
      <w:tr w:rsidR="00443CE2" w:rsidTr="0013305C">
        <w:trPr>
          <w:trHeight w:val="454"/>
        </w:trPr>
        <w:tc>
          <w:tcPr>
            <w:tcW w:w="1480" w:type="dxa"/>
            <w:vAlign w:val="center"/>
          </w:tcPr>
          <w:p w:rsidR="00443CE2" w:rsidRDefault="00443CE2" w:rsidP="00133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货物名称</w:t>
            </w:r>
          </w:p>
        </w:tc>
        <w:tc>
          <w:tcPr>
            <w:tcW w:w="2172" w:type="dxa"/>
            <w:vAlign w:val="center"/>
          </w:tcPr>
          <w:p w:rsidR="00443CE2" w:rsidRDefault="00443CE2" w:rsidP="001330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118" w:type="dxa"/>
            <w:vAlign w:val="center"/>
          </w:tcPr>
          <w:p w:rsidR="00443CE2" w:rsidRDefault="00443CE2" w:rsidP="00133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技术要求</w:t>
            </w:r>
          </w:p>
        </w:tc>
        <w:tc>
          <w:tcPr>
            <w:tcW w:w="2977" w:type="dxa"/>
            <w:vAlign w:val="center"/>
          </w:tcPr>
          <w:p w:rsidR="00443CE2" w:rsidRDefault="00443CE2" w:rsidP="00133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443CE2" w:rsidTr="0013305C">
        <w:trPr>
          <w:trHeight w:val="1803"/>
        </w:trPr>
        <w:tc>
          <w:tcPr>
            <w:tcW w:w="1480" w:type="dxa"/>
            <w:vAlign w:val="center"/>
          </w:tcPr>
          <w:p w:rsidR="00443CE2" w:rsidRDefault="00443CE2" w:rsidP="0013305C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壁挂式冷暖定频空调</w:t>
            </w:r>
          </w:p>
        </w:tc>
        <w:tc>
          <w:tcPr>
            <w:tcW w:w="2172" w:type="dxa"/>
            <w:vAlign w:val="center"/>
          </w:tcPr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1.类型：壁挂式；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2.功率：1.5匹；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3.工作方式：定频；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4.数量：55台。</w:t>
            </w:r>
          </w:p>
        </w:tc>
        <w:tc>
          <w:tcPr>
            <w:tcW w:w="3118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制冷量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频率</w:t>
            </w:r>
            <w:r>
              <w:rPr>
                <w:rFonts w:hint="eastAsia"/>
              </w:rPr>
              <w:t>(V/Hz)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220/50</w:t>
            </w:r>
            <w:r>
              <w:rPr>
                <w:rFonts w:hint="eastAsia"/>
              </w:rPr>
              <w:t>。</w:t>
            </w:r>
          </w:p>
        </w:tc>
        <w:tc>
          <w:tcPr>
            <w:tcW w:w="2977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要求所报空调为国内外一线品牌产品（参考品牌：美的、格力、海信、海尔、大金、三菱、日立、松下等）；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机身颜色：白色。</w:t>
            </w:r>
            <w:r>
              <w:rPr>
                <w:rFonts w:hint="eastAsia"/>
              </w:rPr>
              <w:t xml:space="preserve"> </w:t>
            </w:r>
          </w:p>
        </w:tc>
      </w:tr>
      <w:tr w:rsidR="00443CE2" w:rsidTr="0013305C">
        <w:trPr>
          <w:trHeight w:val="1803"/>
        </w:trPr>
        <w:tc>
          <w:tcPr>
            <w:tcW w:w="1480" w:type="dxa"/>
            <w:vAlign w:val="center"/>
          </w:tcPr>
          <w:p w:rsidR="00443CE2" w:rsidRDefault="00443CE2" w:rsidP="0013305C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立式冷暖定频空调</w:t>
            </w:r>
          </w:p>
        </w:tc>
        <w:tc>
          <w:tcPr>
            <w:tcW w:w="2172" w:type="dxa"/>
            <w:vAlign w:val="center"/>
          </w:tcPr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1.类型：立式；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2.功率：2匹；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3.工作方式：定频；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4.数量：11台。</w:t>
            </w:r>
          </w:p>
        </w:tc>
        <w:tc>
          <w:tcPr>
            <w:tcW w:w="3118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制冷量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7000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频率</w:t>
            </w:r>
            <w:r>
              <w:rPr>
                <w:rFonts w:hint="eastAsia"/>
              </w:rPr>
              <w:t>(V/Hz)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220/50</w:t>
            </w:r>
            <w:r>
              <w:rPr>
                <w:rFonts w:hint="eastAsia"/>
              </w:rPr>
              <w:t>。</w:t>
            </w:r>
          </w:p>
        </w:tc>
        <w:tc>
          <w:tcPr>
            <w:tcW w:w="2977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要求所报空调为国内外一线品牌产品（参考品牌：美的、格力、海信、海尔、大金、三菱、日立、松下等）；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机身颜色：白色。</w:t>
            </w:r>
            <w:r>
              <w:rPr>
                <w:rFonts w:hint="eastAsia"/>
              </w:rPr>
              <w:t xml:space="preserve"> </w:t>
            </w:r>
          </w:p>
        </w:tc>
      </w:tr>
      <w:tr w:rsidR="00443CE2" w:rsidTr="0013305C">
        <w:trPr>
          <w:trHeight w:val="1803"/>
        </w:trPr>
        <w:tc>
          <w:tcPr>
            <w:tcW w:w="1480" w:type="dxa"/>
            <w:vAlign w:val="center"/>
          </w:tcPr>
          <w:p w:rsidR="00443CE2" w:rsidRDefault="00443CE2" w:rsidP="0013305C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立式冷暖定频空调</w:t>
            </w:r>
          </w:p>
        </w:tc>
        <w:tc>
          <w:tcPr>
            <w:tcW w:w="2172" w:type="dxa"/>
            <w:vAlign w:val="center"/>
          </w:tcPr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1.类型：立式；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2.功率：3匹；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3.工作方式：定频；</w:t>
            </w:r>
          </w:p>
          <w:p w:rsidR="00443CE2" w:rsidRDefault="00443CE2" w:rsidP="0013305C">
            <w:pPr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4.数量：5台。</w:t>
            </w:r>
          </w:p>
        </w:tc>
        <w:tc>
          <w:tcPr>
            <w:tcW w:w="3118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制冷量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7000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制热量</w:t>
            </w:r>
            <w:r>
              <w:rPr>
                <w:rFonts w:hint="eastAsia"/>
              </w:rPr>
              <w:t>(W)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9000</w:t>
            </w:r>
            <w:r>
              <w:rPr>
                <w:rFonts w:hint="eastAsia"/>
              </w:rPr>
              <w:t>；</w:t>
            </w:r>
          </w:p>
          <w:p w:rsidR="00443CE2" w:rsidRDefault="00443CE2" w:rsidP="0013305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频率</w:t>
            </w:r>
            <w:r>
              <w:rPr>
                <w:rFonts w:hint="eastAsia"/>
              </w:rPr>
              <w:t>(V/Hz)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220/50</w:t>
            </w:r>
            <w:r>
              <w:rPr>
                <w:rFonts w:hint="eastAsia"/>
              </w:rPr>
              <w:t>。</w:t>
            </w:r>
          </w:p>
        </w:tc>
        <w:tc>
          <w:tcPr>
            <w:tcW w:w="2977" w:type="dxa"/>
            <w:vAlign w:val="center"/>
          </w:tcPr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要求所报空调为国内外一线品牌产品（参考品牌：美的、格力、海信、海尔、大金、三菱、日立、松下等）；</w:t>
            </w:r>
          </w:p>
          <w:p w:rsidR="00443CE2" w:rsidRDefault="00443CE2" w:rsidP="001330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机身颜色：白色。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43CE2" w:rsidRDefault="00443CE2" w:rsidP="00443CE2">
      <w:pPr>
        <w:pStyle w:val="a7"/>
        <w:ind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注：报价方所提供的货物必须符合国家和行业相关标准。</w:t>
      </w:r>
    </w:p>
    <w:p w:rsidR="00443CE2" w:rsidRDefault="00443CE2" w:rsidP="00443CE2">
      <w:pPr>
        <w:pStyle w:val="a7"/>
        <w:numPr>
          <w:ilvl w:val="0"/>
          <w:numId w:val="4"/>
        </w:numPr>
        <w:ind w:firstLineChars="0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安装及售后服务</w:t>
      </w:r>
    </w:p>
    <w:p w:rsidR="00443CE2" w:rsidRPr="00DD169E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 w:hint="eastAsia"/>
          <w:szCs w:val="24"/>
        </w:rPr>
      </w:pPr>
      <w:r w:rsidRPr="00DD169E">
        <w:rPr>
          <w:rFonts w:ascii="宋体" w:hAnsi="宋体" w:hint="eastAsia"/>
          <w:szCs w:val="24"/>
        </w:rPr>
        <w:t>本项目全部71台空调的交货方式为报价方现场安装、调试交货，此过程中产生的装卸、运输、安装（包含标准安装配件及耗材，超出标准）、调试等一切费用由报价方承担。</w:t>
      </w:r>
    </w:p>
    <w:p w:rsidR="00443CE2" w:rsidRPr="00DD169E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 w:hint="eastAsia"/>
          <w:szCs w:val="24"/>
        </w:rPr>
      </w:pPr>
      <w:r w:rsidRPr="00DD169E">
        <w:rPr>
          <w:rFonts w:ascii="宋体" w:hAnsi="宋体" w:hint="eastAsia"/>
          <w:szCs w:val="24"/>
        </w:rPr>
        <w:t>本项目空调安装环境为办公用房，如需特殊安装配件，请在报价中写明并计入总价。55台空调的室内机采用壁挂方式，16台空调室内机采用立式方式，室外机采取壁挂方式，报价方所报价格中需包括室外机壁挂所需的配件及安装费用。</w:t>
      </w:r>
    </w:p>
    <w:p w:rsidR="00443CE2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报价方须明确货物质量保证期，并明确售后服务方案。</w:t>
      </w:r>
    </w:p>
    <w:p w:rsidR="00443CE2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报价方对提供的货物在质保期内，因产品质量而导致的缺陷，必须免费提供包修、包换、包退服务。</w:t>
      </w:r>
    </w:p>
    <w:p w:rsidR="00443CE2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报价方须在“三包”范围内无偿提供该货物的技术培训和技术支持。</w:t>
      </w:r>
    </w:p>
    <w:p w:rsidR="00443CE2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报价方就所提供的货物必须在</w:t>
      </w:r>
      <w:r>
        <w:rPr>
          <w:rFonts w:ascii="宋体" w:hAnsi="宋体" w:hint="eastAsia"/>
          <w:szCs w:val="24"/>
          <w:u w:val="single"/>
        </w:rPr>
        <w:t>半</w:t>
      </w:r>
      <w:r>
        <w:rPr>
          <w:rFonts w:ascii="宋体" w:hAnsi="宋体" w:hint="eastAsia"/>
          <w:szCs w:val="24"/>
        </w:rPr>
        <w:t>小时内响应，</w:t>
      </w:r>
      <w:r>
        <w:rPr>
          <w:rFonts w:ascii="宋体" w:hAnsi="宋体" w:hint="eastAsia"/>
          <w:szCs w:val="24"/>
          <w:u w:val="single"/>
        </w:rPr>
        <w:t xml:space="preserve"> 2 </w:t>
      </w:r>
      <w:r>
        <w:rPr>
          <w:rFonts w:ascii="宋体" w:hAnsi="宋体" w:hint="eastAsia"/>
          <w:szCs w:val="24"/>
        </w:rPr>
        <w:t>小时到达现场的维修服务。</w:t>
      </w:r>
    </w:p>
    <w:p w:rsidR="00443CE2" w:rsidRDefault="00443CE2" w:rsidP="00443CE2">
      <w:pPr>
        <w:pStyle w:val="a7"/>
        <w:numPr>
          <w:ilvl w:val="0"/>
          <w:numId w:val="5"/>
        </w:numPr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报价方须提供一份易损易耗件清单，并具有长期提供货物易损耗零配件的能力。</w:t>
      </w:r>
    </w:p>
    <w:p w:rsidR="00443CE2" w:rsidRDefault="00443CE2" w:rsidP="00443CE2">
      <w:pPr>
        <w:pStyle w:val="a7"/>
        <w:numPr>
          <w:ilvl w:val="0"/>
          <w:numId w:val="4"/>
        </w:numPr>
        <w:ind w:firstLineChars="0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专利权</w:t>
      </w:r>
    </w:p>
    <w:p w:rsidR="00443CE2" w:rsidRDefault="00443CE2" w:rsidP="00443CE2">
      <w:pPr>
        <w:autoSpaceDE w:val="0"/>
        <w:autoSpaceDN w:val="0"/>
        <w:adjustRightInd w:val="0"/>
        <w:ind w:firstLineChars="250" w:firstLine="60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>报价方应保证使用方在使用该货物或其任何一部分时，不受第三方侵权指控。同时，报价方保证不向第三方泄露采购方提供的图纸、技术文件等资料。</w:t>
      </w:r>
    </w:p>
    <w:p w:rsidR="00443CE2" w:rsidRDefault="00443CE2" w:rsidP="00443CE2">
      <w:pPr>
        <w:pStyle w:val="a7"/>
        <w:numPr>
          <w:ilvl w:val="0"/>
          <w:numId w:val="4"/>
        </w:numPr>
        <w:ind w:firstLineChars="0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结算方式</w:t>
      </w:r>
    </w:p>
    <w:p w:rsidR="00443CE2" w:rsidRPr="00443CE2" w:rsidRDefault="00443CE2" w:rsidP="00443CE2">
      <w:pPr>
        <w:pStyle w:val="a7"/>
        <w:ind w:left="555" w:firstLineChars="0" w:firstLine="0"/>
        <w:rPr>
          <w:rFonts w:ascii="宋体" w:hAnsi="宋体" w:hint="eastAsia"/>
          <w:szCs w:val="24"/>
        </w:rPr>
      </w:pPr>
      <w:r w:rsidRPr="00443CE2">
        <w:rPr>
          <w:rFonts w:ascii="宋体" w:hAnsi="宋体" w:hint="eastAsia"/>
          <w:szCs w:val="24"/>
        </w:rPr>
        <w:t>合同签订后，设备发货前，付合同款的80%，安装调试合格交货后，付合同余款20%。</w:t>
      </w:r>
    </w:p>
    <w:p w:rsidR="00443CE2" w:rsidRPr="00DD169E" w:rsidRDefault="00443CE2" w:rsidP="00443CE2">
      <w:pPr>
        <w:pStyle w:val="a7"/>
        <w:numPr>
          <w:ilvl w:val="0"/>
          <w:numId w:val="4"/>
        </w:numPr>
        <w:ind w:firstLineChars="0"/>
        <w:rPr>
          <w:rFonts w:ascii="黑体" w:eastAsia="黑体" w:hAnsi="宋体" w:hint="eastAsia"/>
          <w:sz w:val="28"/>
        </w:rPr>
      </w:pPr>
      <w:r w:rsidRPr="00DD169E">
        <w:rPr>
          <w:rFonts w:ascii="黑体" w:eastAsia="黑体" w:hAnsi="宋体" w:hint="eastAsia"/>
          <w:sz w:val="28"/>
        </w:rPr>
        <w:t>中标服务费</w:t>
      </w:r>
    </w:p>
    <w:p w:rsidR="00443CE2" w:rsidRPr="00DD169E" w:rsidRDefault="00443CE2" w:rsidP="00443CE2">
      <w:pPr>
        <w:pStyle w:val="a7"/>
        <w:ind w:left="555" w:firstLineChars="0" w:firstLine="0"/>
        <w:rPr>
          <w:rFonts w:ascii="宋体" w:hAnsi="宋体" w:hint="eastAsia"/>
          <w:szCs w:val="24"/>
        </w:rPr>
      </w:pPr>
      <w:r w:rsidRPr="00DD169E">
        <w:rPr>
          <w:rFonts w:ascii="宋体" w:hAnsi="宋体" w:hint="eastAsia"/>
          <w:szCs w:val="24"/>
        </w:rPr>
        <w:t>成交方，收到成交通知书后，应按照国家相关规定向采购方缴纳1.5%的服务费</w:t>
      </w:r>
    </w:p>
    <w:p w:rsidR="00443CE2" w:rsidRDefault="00443CE2" w:rsidP="00443CE2">
      <w:pPr>
        <w:pStyle w:val="a7"/>
        <w:numPr>
          <w:ilvl w:val="0"/>
          <w:numId w:val="4"/>
        </w:numPr>
        <w:ind w:firstLineChars="0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报价文件有效性</w:t>
      </w:r>
    </w:p>
    <w:p w:rsidR="00443CE2" w:rsidRDefault="00443CE2" w:rsidP="00443CE2">
      <w:pPr>
        <w:pStyle w:val="a7"/>
        <w:ind w:left="555"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本询价书中涉及的全部商务及技术要求均为实质性要求，报价方需全部响应，否则报价</w:t>
      </w:r>
    </w:p>
    <w:p w:rsidR="00443CE2" w:rsidRDefault="00443CE2" w:rsidP="00443CE2">
      <w:pPr>
        <w:pStyle w:val="a7"/>
        <w:ind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无效。</w:t>
      </w:r>
    </w:p>
    <w:p w:rsidR="00443CE2" w:rsidRDefault="00443CE2" w:rsidP="00443CE2"/>
    <w:sectPr w:rsidR="0044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DD" w:rsidRDefault="005A63DD" w:rsidP="00443CE2">
      <w:r>
        <w:separator/>
      </w:r>
    </w:p>
  </w:endnote>
  <w:endnote w:type="continuationSeparator" w:id="1">
    <w:p w:rsidR="005A63DD" w:rsidRDefault="005A63DD" w:rsidP="0044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7020304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DD" w:rsidRDefault="005A63DD" w:rsidP="00443CE2">
      <w:r>
        <w:separator/>
      </w:r>
    </w:p>
  </w:footnote>
  <w:footnote w:type="continuationSeparator" w:id="1">
    <w:p w:rsidR="005A63DD" w:rsidRDefault="005A63DD" w:rsidP="00443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8EA"/>
    <w:multiLevelType w:val="multilevel"/>
    <w:tmpl w:val="029C48EA"/>
    <w:lvl w:ilvl="0">
      <w:start w:val="1"/>
      <w:numFmt w:val="chineseCountingThousand"/>
      <w:suff w:val="space"/>
      <w:lvlText w:val="(%1)"/>
      <w:lvlJc w:val="left"/>
      <w:pPr>
        <w:ind w:left="0" w:firstLine="5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15C255BF"/>
    <w:multiLevelType w:val="multilevel"/>
    <w:tmpl w:val="15C255BF"/>
    <w:lvl w:ilvl="0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2" w:firstLine="555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8BB211A"/>
    <w:multiLevelType w:val="multilevel"/>
    <w:tmpl w:val="68BB211A"/>
    <w:lvl w:ilvl="0">
      <w:start w:val="1"/>
      <w:numFmt w:val="chineseCountingThousand"/>
      <w:suff w:val="nothing"/>
      <w:lvlText w:val="(%1)"/>
      <w:lvlJc w:val="left"/>
      <w:pPr>
        <w:ind w:left="0" w:firstLine="5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8" w:hanging="420"/>
      </w:pPr>
    </w:lvl>
    <w:lvl w:ilvl="2">
      <w:start w:val="1"/>
      <w:numFmt w:val="lowerRoman"/>
      <w:lvlText w:val="%3."/>
      <w:lvlJc w:val="right"/>
      <w:pPr>
        <w:ind w:left="1728" w:hanging="420"/>
      </w:pPr>
    </w:lvl>
    <w:lvl w:ilvl="3">
      <w:start w:val="1"/>
      <w:numFmt w:val="decimal"/>
      <w:lvlText w:val="%4."/>
      <w:lvlJc w:val="left"/>
      <w:pPr>
        <w:ind w:left="2148" w:hanging="420"/>
      </w:pPr>
    </w:lvl>
    <w:lvl w:ilvl="4">
      <w:start w:val="1"/>
      <w:numFmt w:val="lowerLetter"/>
      <w:lvlText w:val="%5)"/>
      <w:lvlJc w:val="left"/>
      <w:pPr>
        <w:ind w:left="2568" w:hanging="420"/>
      </w:pPr>
    </w:lvl>
    <w:lvl w:ilvl="5">
      <w:start w:val="1"/>
      <w:numFmt w:val="lowerRoman"/>
      <w:lvlText w:val="%6."/>
      <w:lvlJc w:val="right"/>
      <w:pPr>
        <w:ind w:left="2988" w:hanging="420"/>
      </w:pPr>
    </w:lvl>
    <w:lvl w:ilvl="6">
      <w:start w:val="1"/>
      <w:numFmt w:val="decimal"/>
      <w:lvlText w:val="%7."/>
      <w:lvlJc w:val="left"/>
      <w:pPr>
        <w:ind w:left="3408" w:hanging="420"/>
      </w:pPr>
    </w:lvl>
    <w:lvl w:ilvl="7">
      <w:start w:val="1"/>
      <w:numFmt w:val="lowerLetter"/>
      <w:lvlText w:val="%8)"/>
      <w:lvlJc w:val="left"/>
      <w:pPr>
        <w:ind w:left="3828" w:hanging="420"/>
      </w:pPr>
    </w:lvl>
    <w:lvl w:ilvl="8">
      <w:start w:val="1"/>
      <w:numFmt w:val="lowerRoman"/>
      <w:lvlText w:val="%9."/>
      <w:lvlJc w:val="right"/>
      <w:pPr>
        <w:ind w:left="4248" w:hanging="420"/>
      </w:pPr>
    </w:lvl>
  </w:abstractNum>
  <w:abstractNum w:abstractNumId="4">
    <w:nsid w:val="6F485F43"/>
    <w:multiLevelType w:val="multilevel"/>
    <w:tmpl w:val="6F485F43"/>
    <w:lvl w:ilvl="0">
      <w:start w:val="1"/>
      <w:numFmt w:val="chineseCountingThousand"/>
      <w:suff w:val="nothing"/>
      <w:lvlText w:val="%1、"/>
      <w:lvlJc w:val="left"/>
      <w:pPr>
        <w:ind w:left="0" w:firstLine="55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CE2"/>
    <w:rsid w:val="00443CE2"/>
    <w:rsid w:val="005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E2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C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CE2"/>
    <w:rPr>
      <w:sz w:val="18"/>
      <w:szCs w:val="18"/>
    </w:rPr>
  </w:style>
  <w:style w:type="paragraph" w:customStyle="1" w:styleId="a5">
    <w:name w:val="正文文字缩进"/>
    <w:rsid w:val="00443CE2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4"/>
      <w:szCs w:val="20"/>
      <w:u w:color="000000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3CE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3CE2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43C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1488</Characters>
  <Application>Microsoft Office Word</Application>
  <DocSecurity>0</DocSecurity>
  <Lines>12</Lines>
  <Paragraphs>3</Paragraphs>
  <ScaleCrop>false</ScaleCrop>
  <Company>1212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2017-09-14T15:31:00Z</dcterms:created>
  <dcterms:modified xsi:type="dcterms:W3CDTF">2017-09-14T15:34:00Z</dcterms:modified>
</cp:coreProperties>
</file>