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FA" w:rsidRDefault="00C727FA" w:rsidP="00C727FA">
      <w:pPr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LED显示屏明细</w:t>
      </w:r>
    </w:p>
    <w:p w:rsidR="00C727FA" w:rsidRDefault="00C727FA" w:rsidP="00C727FA">
      <w:pPr>
        <w:spacing w:line="600" w:lineRule="exact"/>
        <w:rPr>
          <w:rFonts w:ascii="方正小标宋简体" w:eastAsia="方正小标宋简体" w:hAnsi="方正小标宋简体" w:hint="eastAsia"/>
          <w:sz w:val="44"/>
        </w:rPr>
      </w:pPr>
    </w:p>
    <w:tbl>
      <w:tblPr>
        <w:tblW w:w="8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158"/>
        <w:gridCol w:w="2553"/>
        <w:gridCol w:w="747"/>
        <w:gridCol w:w="1097"/>
        <w:gridCol w:w="1560"/>
      </w:tblGrid>
      <w:tr w:rsidR="00C727FA" w:rsidTr="00C727FA">
        <w:trPr>
          <w:trHeight w:val="34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8"/>
              </w:rPr>
              <w:t>屏体尺寸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4"/>
              </w:rPr>
              <w:t>长：约6（米）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4"/>
              </w:rPr>
              <w:t>宽：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约4.2</w:t>
            </w:r>
            <w:r>
              <w:rPr>
                <w:rFonts w:ascii="黑体" w:eastAsia="黑体" w:hAnsi="黑体" w:cs="Arial" w:hint="eastAsia"/>
                <w:bCs/>
                <w:color w:val="000000"/>
                <w:kern w:val="0"/>
                <w:sz w:val="24"/>
              </w:rPr>
              <w:t>（米）</w:t>
            </w:r>
          </w:p>
        </w:tc>
      </w:tr>
      <w:tr w:rsidR="00C727FA" w:rsidTr="00C727FA">
        <w:trPr>
          <w:trHeight w:val="25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8"/>
              </w:rPr>
              <w:t>设备配置/名称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8"/>
              </w:rPr>
              <w:t>品牌/型号规格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8"/>
              </w:rPr>
              <w:t>单位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8"/>
              </w:rPr>
              <w:t>数量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8"/>
              </w:rPr>
              <w:t>备注</w:t>
            </w:r>
          </w:p>
        </w:tc>
      </w:tr>
      <w:tr w:rsidR="00C727FA" w:rsidTr="00C727FA">
        <w:trPr>
          <w:trHeight w:val="635"/>
        </w:trPr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显示屏屏体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rPr>
                <w:rFonts w:ascii="仿宋_GB2312" w:eastAsia="仿宋_GB2312" w:hAnsi="Arial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kern w:val="0"/>
                <w:sz w:val="24"/>
              </w:rPr>
              <w:t>型号： P4  RGB</w:t>
            </w:r>
          </w:p>
        </w:tc>
        <w:tc>
          <w:tcPr>
            <w:tcW w:w="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vertAlign w:val="superscript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m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C727FA" w:rsidTr="00C727FA">
        <w:trPr>
          <w:trHeight w:val="636"/>
        </w:trPr>
        <w:tc>
          <w:tcPr>
            <w:tcW w:w="4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rPr>
                <w:rFonts w:ascii="仿宋_GB2312" w:eastAsia="仿宋_GB2312" w:hAnsi="Arial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kern w:val="0"/>
                <w:sz w:val="24"/>
              </w:rPr>
              <w:t>规格：P4全彩LED模块，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点间距</w:t>
            </w:r>
            <w:r>
              <w:rPr>
                <w:rFonts w:ascii="仿宋_GB2312" w:eastAsia="仿宋_GB2312" w:hAnsi="Arial" w:cs="Arial" w:hint="eastAsia"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mm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  <w:vertAlign w:val="superscript"/>
              </w:rPr>
            </w:pPr>
          </w:p>
        </w:tc>
        <w:tc>
          <w:tcPr>
            <w:tcW w:w="1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widowControl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C727FA" w:rsidTr="00C727FA">
        <w:trPr>
          <w:trHeight w:val="4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控制系统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同步控制系统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包含</w:t>
            </w:r>
          </w:p>
        </w:tc>
      </w:tr>
      <w:tr w:rsidR="00C727FA" w:rsidTr="00C727FA">
        <w:trPr>
          <w:trHeight w:val="4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发送卡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TS802D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包含</w:t>
            </w:r>
          </w:p>
        </w:tc>
      </w:tr>
      <w:tr w:rsidR="00C727FA" w:rsidTr="00C727FA">
        <w:trPr>
          <w:trHeight w:val="4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接收卡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AM532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包含</w:t>
            </w:r>
          </w:p>
        </w:tc>
      </w:tr>
      <w:tr w:rsidR="00C727FA" w:rsidTr="00C727FA">
        <w:trPr>
          <w:trHeight w:val="41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电源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40A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包含</w:t>
            </w:r>
          </w:p>
        </w:tc>
      </w:tr>
      <w:tr w:rsidR="00C727FA" w:rsidTr="00C727FA">
        <w:trPr>
          <w:trHeight w:val="54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显示屏体结构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屏幕包边用黑色铝合金，内部用镀锌钢管焊制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C727FA" w:rsidTr="00C727FA">
        <w:trPr>
          <w:trHeight w:val="3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视频处理器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视频处理器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C727FA" w:rsidTr="00C727FA">
        <w:trPr>
          <w:trHeight w:val="54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控制电脑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品牌台式电脑（配有独立显卡，DVI接口）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C727FA" w:rsidTr="00C727FA">
        <w:trPr>
          <w:trHeight w:val="39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强电及网线材料布线工作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40KW电源线和10条超五类网线布到安装屏幕位置（ 网线在80米内）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</w:p>
        </w:tc>
      </w:tr>
      <w:tr w:rsidR="00C727FA" w:rsidTr="00C727FA">
        <w:trPr>
          <w:trHeight w:val="41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安装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运输、安装、调试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包含</w:t>
            </w:r>
          </w:p>
        </w:tc>
      </w:tr>
      <w:tr w:rsidR="00C727FA" w:rsidTr="00C727FA">
        <w:trPr>
          <w:trHeight w:val="40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保修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2年上门保修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包含</w:t>
            </w:r>
          </w:p>
        </w:tc>
      </w:tr>
      <w:tr w:rsidR="00C727FA" w:rsidTr="00C727FA">
        <w:trPr>
          <w:trHeight w:val="415"/>
        </w:trPr>
        <w:tc>
          <w:tcPr>
            <w:tcW w:w="4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 w:cs="Arial"/>
                <w:bCs/>
                <w:kern w:val="0"/>
                <w:sz w:val="28"/>
              </w:rPr>
            </w:pPr>
            <w:r>
              <w:rPr>
                <w:rFonts w:ascii="黑体" w:eastAsia="黑体" w:hAnsi="黑体" w:cs="Arial" w:hint="eastAsia"/>
                <w:bCs/>
                <w:kern w:val="0"/>
                <w:sz w:val="28"/>
              </w:rPr>
              <w:t>预算金额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7FA" w:rsidRDefault="00C727F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</w:rPr>
              <w:t>260000</w:t>
            </w:r>
          </w:p>
        </w:tc>
      </w:tr>
    </w:tbl>
    <w:p w:rsidR="000C75D8" w:rsidRDefault="000C75D8"/>
    <w:sectPr w:rsidR="000C7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5D8" w:rsidRDefault="000C75D8" w:rsidP="00C727FA">
      <w:r>
        <w:separator/>
      </w:r>
    </w:p>
  </w:endnote>
  <w:endnote w:type="continuationSeparator" w:id="1">
    <w:p w:rsidR="000C75D8" w:rsidRDefault="000C75D8" w:rsidP="00C7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5D8" w:rsidRDefault="000C75D8" w:rsidP="00C727FA">
      <w:r>
        <w:separator/>
      </w:r>
    </w:p>
  </w:footnote>
  <w:footnote w:type="continuationSeparator" w:id="1">
    <w:p w:rsidR="000C75D8" w:rsidRDefault="000C75D8" w:rsidP="00C7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7FA"/>
    <w:rsid w:val="000C75D8"/>
    <w:rsid w:val="00C7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7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27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27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</dc:creator>
  <cp:keywords/>
  <dc:description/>
  <cp:lastModifiedBy>TAO</cp:lastModifiedBy>
  <cp:revision>3</cp:revision>
  <dcterms:created xsi:type="dcterms:W3CDTF">2017-11-24T02:48:00Z</dcterms:created>
  <dcterms:modified xsi:type="dcterms:W3CDTF">2017-11-24T02:48:00Z</dcterms:modified>
</cp:coreProperties>
</file>