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5" w:rsidRPr="00965929" w:rsidRDefault="007544D5" w:rsidP="007544D5">
      <w:pPr>
        <w:spacing w:line="520" w:lineRule="exact"/>
        <w:jc w:val="center"/>
        <w:rPr>
          <w:rFonts w:ascii="方正小标宋简体" w:eastAsia="方正小标宋简体" w:hAnsi="宋体"/>
          <w:b w:val="0"/>
          <w:sz w:val="36"/>
          <w:szCs w:val="32"/>
        </w:rPr>
      </w:pPr>
      <w:r w:rsidRPr="00965929">
        <w:rPr>
          <w:rFonts w:ascii="方正小标宋简体" w:eastAsia="方正小标宋简体" w:hAnsi="宋体" w:cs="方正小标宋简体" w:hint="eastAsia"/>
          <w:b w:val="0"/>
          <w:sz w:val="36"/>
          <w:szCs w:val="32"/>
        </w:rPr>
        <w:t>集群指挥系统性能指标要求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1381"/>
        <w:gridCol w:w="3558"/>
        <w:gridCol w:w="851"/>
        <w:gridCol w:w="850"/>
        <w:gridCol w:w="873"/>
      </w:tblGrid>
      <w:tr w:rsidR="007544D5" w:rsidRPr="00965929" w:rsidTr="005C1C13">
        <w:trPr>
          <w:trHeight w:val="790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产品性能参数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计量</w:t>
            </w:r>
          </w:p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黑体" w:eastAsia="黑体" w:hAnsi="黑体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ascii="黑体" w:eastAsia="黑体" w:hAnsi="黑体" w:cs="Tahoma" w:hint="eastAsia"/>
                <w:b w:val="0"/>
                <w:color w:val="000000"/>
                <w:sz w:val="28"/>
                <w:szCs w:val="28"/>
              </w:rPr>
              <w:t>备注</w:t>
            </w:r>
          </w:p>
        </w:tc>
      </w:tr>
      <w:tr w:rsidR="007544D5" w:rsidRPr="00965929" w:rsidTr="005C1C13">
        <w:trPr>
          <w:trHeight w:val="1121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基  站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有效覆盖面积大于5公里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left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商家需按采购单位提供的技术指标提供相应产品</w:t>
            </w:r>
          </w:p>
        </w:tc>
      </w:tr>
      <w:tr w:rsidR="007544D5" w:rsidRPr="00965929" w:rsidTr="005C1C13">
        <w:trPr>
          <w:trHeight w:val="1421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IP控制器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基于TCP/ip协议，10/100M自适应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</w:p>
        </w:tc>
      </w:tr>
      <w:tr w:rsidR="007544D5" w:rsidRPr="00965929" w:rsidTr="005C1C13">
        <w:trPr>
          <w:trHeight w:val="1449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IP服务器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lef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支持winserver2008，winserver2003，win7，XP等操作系统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</w:p>
        </w:tc>
      </w:tr>
      <w:tr w:rsidR="007544D5" w:rsidRPr="00965929" w:rsidTr="005C1C13">
        <w:trPr>
          <w:trHeight w:val="1129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全向天线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材料：玻璃钢，垂直极化，避雷保护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</w:p>
        </w:tc>
      </w:tr>
      <w:tr w:rsidR="007544D5" w:rsidRPr="00965929" w:rsidTr="005C1C13">
        <w:trPr>
          <w:trHeight w:val="1295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对讲机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信道总数大于360，电池平均工作时长大于20小时，功率1-5W，IP54高等级防护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</w:p>
        </w:tc>
      </w:tr>
      <w:tr w:rsidR="007544D5" w:rsidRPr="00965929" w:rsidTr="005C1C13">
        <w:trPr>
          <w:trHeight w:val="1661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备用电源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系统不间断供电时间大于4小时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ascii="Calibri" w:eastAsia="宋体" w:hAnsi="Calibri" w:cs="Tahoma"/>
                <w:b w:val="0"/>
                <w:color w:val="000000"/>
                <w:sz w:val="28"/>
                <w:szCs w:val="28"/>
              </w:rPr>
            </w:pPr>
          </w:p>
        </w:tc>
      </w:tr>
      <w:tr w:rsidR="007544D5" w:rsidRPr="00965929" w:rsidTr="005C1C13">
        <w:trPr>
          <w:trHeight w:val="1866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lef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安全保密模块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left"/>
              <w:rPr>
                <w:rFonts w:cs="Tahoma"/>
                <w:b w:val="0"/>
                <w:color w:val="000000"/>
                <w:sz w:val="28"/>
                <w:szCs w:val="28"/>
              </w:rPr>
            </w:pPr>
            <w:r w:rsidRPr="00965929">
              <w:rPr>
                <w:rFonts w:cs="Tahoma" w:hint="eastAsia"/>
                <w:b w:val="0"/>
                <w:color w:val="000000"/>
                <w:sz w:val="28"/>
                <w:szCs w:val="28"/>
              </w:rPr>
              <w:t>具备可信安全接入控制能力，各终端经系统审核授权，能够按网络分组接入，且服务端能远程遥毙每台手持终端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:rsidR="007544D5" w:rsidRPr="00965929" w:rsidRDefault="007544D5" w:rsidP="005C1C13">
            <w:pPr>
              <w:spacing w:line="340" w:lineRule="exact"/>
              <w:jc w:val="center"/>
              <w:rPr>
                <w:rFonts w:cs="Tahoma"/>
                <w:b w:val="0"/>
                <w:color w:val="000000"/>
                <w:sz w:val="28"/>
                <w:szCs w:val="28"/>
              </w:rPr>
            </w:pPr>
          </w:p>
        </w:tc>
      </w:tr>
    </w:tbl>
    <w:p w:rsidR="004F4070" w:rsidRPr="007544D5" w:rsidRDefault="004F4070"/>
    <w:sectPr w:rsidR="004F4070" w:rsidRPr="0075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70" w:rsidRDefault="004F4070" w:rsidP="007544D5">
      <w:r>
        <w:separator/>
      </w:r>
    </w:p>
  </w:endnote>
  <w:endnote w:type="continuationSeparator" w:id="1">
    <w:p w:rsidR="004F4070" w:rsidRDefault="004F4070" w:rsidP="0075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70" w:rsidRDefault="004F4070" w:rsidP="007544D5">
      <w:r>
        <w:separator/>
      </w:r>
    </w:p>
  </w:footnote>
  <w:footnote w:type="continuationSeparator" w:id="1">
    <w:p w:rsidR="004F4070" w:rsidRDefault="004F4070" w:rsidP="00754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D5"/>
    <w:rsid w:val="004F4070"/>
    <w:rsid w:val="0075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D5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4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2017-12-05T01:03:00Z</cp:lastPrinted>
  <dcterms:created xsi:type="dcterms:W3CDTF">2017-12-05T00:59:00Z</dcterms:created>
  <dcterms:modified xsi:type="dcterms:W3CDTF">2017-12-05T01:03:00Z</dcterms:modified>
</cp:coreProperties>
</file>