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79" w:rsidRDefault="002F7179" w:rsidP="002F7179">
      <w:pPr>
        <w:rPr>
          <w:rFonts w:ascii="仿宋_GB2312" w:eastAsia="仿宋_GB2312" w:hAnsi="Calibri"/>
          <w:sz w:val="28"/>
        </w:rPr>
      </w:pPr>
      <w:r>
        <w:rPr>
          <w:rFonts w:ascii="仿宋_GB2312" w:eastAsia="仿宋_GB2312" w:hAnsi="Calibri" w:hint="eastAsia"/>
          <w:sz w:val="28"/>
        </w:rPr>
        <w:t>附件一</w:t>
      </w:r>
    </w:p>
    <w:p w:rsidR="002F7179" w:rsidRDefault="002F7179" w:rsidP="002F7179">
      <w:pPr>
        <w:spacing w:line="600" w:lineRule="exact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板房租用采购清单</w:t>
      </w:r>
    </w:p>
    <w:p w:rsidR="002F7179" w:rsidRDefault="002F7179" w:rsidP="002F7179">
      <w:pPr>
        <w:spacing w:line="600" w:lineRule="exact"/>
        <w:rPr>
          <w:rFonts w:ascii="方正小标宋简体" w:eastAsia="方正小标宋简体" w:hAnsi="方正小标宋简体" w:hint="eastAsia"/>
          <w:sz w:val="44"/>
        </w:rPr>
      </w:pPr>
    </w:p>
    <w:tbl>
      <w:tblPr>
        <w:tblW w:w="921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0"/>
        <w:gridCol w:w="1700"/>
        <w:gridCol w:w="1558"/>
        <w:gridCol w:w="1700"/>
        <w:gridCol w:w="3542"/>
      </w:tblGrid>
      <w:tr w:rsidR="002F7179" w:rsidTr="002F7179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货物名称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数量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备注</w:t>
            </w:r>
          </w:p>
        </w:tc>
      </w:tr>
      <w:tr w:rsidR="002F7179" w:rsidTr="002F7179">
        <w:trPr>
          <w:trHeight w:val="2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kern w:val="0"/>
                <w:sz w:val="28"/>
                <w:szCs w:val="28"/>
              </w:rPr>
              <w:t>集装箱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</w:p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</w:p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179" w:rsidRDefault="002F717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规格：3m×6m，每个集装箱带有10个床位、带有空调，租期暂定180天，包运输，预算总金额：17.82万元整。</w:t>
            </w:r>
          </w:p>
        </w:tc>
      </w:tr>
    </w:tbl>
    <w:p w:rsidR="002F7179" w:rsidRDefault="002F7179" w:rsidP="002F7179">
      <w:pPr>
        <w:rPr>
          <w:rFonts w:ascii="仿宋" w:eastAsia="仿宋" w:hAnsi="仿宋" w:hint="eastAsia"/>
          <w:sz w:val="32"/>
          <w:szCs w:val="32"/>
        </w:rPr>
      </w:pPr>
    </w:p>
    <w:p w:rsidR="00A23347" w:rsidRDefault="00A23347"/>
    <w:sectPr w:rsidR="00A2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47" w:rsidRDefault="00A23347" w:rsidP="002F7179">
      <w:r>
        <w:separator/>
      </w:r>
    </w:p>
  </w:endnote>
  <w:endnote w:type="continuationSeparator" w:id="1">
    <w:p w:rsidR="00A23347" w:rsidRDefault="00A23347" w:rsidP="002F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47" w:rsidRDefault="00A23347" w:rsidP="002F7179">
      <w:r>
        <w:separator/>
      </w:r>
    </w:p>
  </w:footnote>
  <w:footnote w:type="continuationSeparator" w:id="1">
    <w:p w:rsidR="00A23347" w:rsidRDefault="00A23347" w:rsidP="002F7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79"/>
    <w:rsid w:val="002F7179"/>
    <w:rsid w:val="00A2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2018-04-16T07:46:00Z</dcterms:created>
  <dcterms:modified xsi:type="dcterms:W3CDTF">2018-04-16T07:46:00Z</dcterms:modified>
</cp:coreProperties>
</file>