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05" w:rsidRPr="00B66218" w:rsidRDefault="00907905" w:rsidP="00907905">
      <w:pPr>
        <w:autoSpaceDE w:val="0"/>
        <w:autoSpaceDN w:val="0"/>
        <w:adjustRightInd w:val="0"/>
        <w:ind w:leftChars="-472" w:left="-1133" w:firstLineChars="200" w:firstLine="560"/>
        <w:rPr>
          <w:rFonts w:ascii="黑体" w:eastAsia="黑体" w:hAnsi="宋体" w:hint="eastAsia"/>
          <w:sz w:val="28"/>
        </w:rPr>
      </w:pPr>
      <w:r w:rsidRPr="00B66218">
        <w:rPr>
          <w:rFonts w:ascii="黑体" w:eastAsia="黑体" w:hAnsi="宋体" w:hint="eastAsia"/>
          <w:sz w:val="28"/>
        </w:rPr>
        <w:t>一、货物技术参数一览表</w:t>
      </w:r>
      <w:r>
        <w:rPr>
          <w:rFonts w:ascii="黑体" w:eastAsia="黑体" w:hAnsi="宋体" w:hint="eastAsia"/>
          <w:sz w:val="28"/>
        </w:rPr>
        <w:t xml:space="preserve">          （预算金额：</w:t>
      </w:r>
      <w:r>
        <w:rPr>
          <w:rFonts w:ascii="宋体" w:hAnsi="宋体" w:hint="eastAsia"/>
          <w:sz w:val="28"/>
          <w:szCs w:val="28"/>
        </w:rPr>
        <w:t>53.2</w:t>
      </w:r>
      <w:r w:rsidRPr="008374AB">
        <w:rPr>
          <w:rFonts w:ascii="宋体" w:hAnsi="宋体" w:hint="eastAsia"/>
          <w:sz w:val="28"/>
          <w:szCs w:val="28"/>
        </w:rPr>
        <w:t>万元</w:t>
      </w:r>
      <w:r>
        <w:rPr>
          <w:rFonts w:ascii="黑体" w:eastAsia="黑体" w:hAnsi="宋体" w:hint="eastAsia"/>
          <w:sz w:val="28"/>
        </w:rPr>
        <w:t>）</w:t>
      </w:r>
    </w:p>
    <w:tbl>
      <w:tblPr>
        <w:tblW w:w="0" w:type="auto"/>
        <w:tblInd w:w="-5" w:type="dxa"/>
        <w:tblLook w:val="04A0"/>
      </w:tblPr>
      <w:tblGrid>
        <w:gridCol w:w="680"/>
        <w:gridCol w:w="1086"/>
        <w:gridCol w:w="898"/>
        <w:gridCol w:w="710"/>
        <w:gridCol w:w="6945"/>
      </w:tblGrid>
      <w:tr w:rsidR="00907905" w:rsidRPr="00B66218" w:rsidTr="00907905">
        <w:trPr>
          <w:trHeight w:val="288"/>
        </w:trPr>
        <w:tc>
          <w:tcPr>
            <w:tcW w:w="680" w:type="dxa"/>
            <w:tcBorders>
              <w:top w:val="single" w:sz="4" w:space="0" w:color="auto"/>
              <w:left w:val="single" w:sz="4" w:space="0" w:color="auto"/>
              <w:bottom w:val="single" w:sz="4" w:space="0" w:color="auto"/>
              <w:right w:val="single" w:sz="4" w:space="0" w:color="auto"/>
            </w:tcBorders>
            <w:vAlign w:val="center"/>
          </w:tcPr>
          <w:p w:rsidR="00907905" w:rsidRPr="00B66218" w:rsidRDefault="00907905" w:rsidP="000A1583">
            <w:pPr>
              <w:widowControl/>
              <w:jc w:val="center"/>
              <w:rPr>
                <w:rFonts w:ascii="黑体" w:eastAsia="黑体" w:hAnsi="宋体" w:cs="宋体" w:hint="eastAsia"/>
                <w:sz w:val="21"/>
                <w:szCs w:val="21"/>
              </w:rPr>
            </w:pPr>
            <w:r w:rsidRPr="00B66218">
              <w:rPr>
                <w:rFonts w:ascii="黑体" w:eastAsia="黑体" w:hAnsi="宋体" w:cs="宋体" w:hint="eastAsia"/>
                <w:sz w:val="21"/>
                <w:szCs w:val="21"/>
              </w:rPr>
              <w:t>序号</w:t>
            </w:r>
          </w:p>
        </w:tc>
        <w:tc>
          <w:tcPr>
            <w:tcW w:w="1086" w:type="dxa"/>
            <w:tcBorders>
              <w:top w:val="single" w:sz="4" w:space="0" w:color="auto"/>
              <w:left w:val="nil"/>
              <w:bottom w:val="single" w:sz="4" w:space="0" w:color="auto"/>
              <w:right w:val="single" w:sz="4" w:space="0" w:color="auto"/>
            </w:tcBorders>
            <w:vAlign w:val="center"/>
          </w:tcPr>
          <w:p w:rsidR="00907905" w:rsidRPr="00B66218" w:rsidRDefault="00907905" w:rsidP="000A1583">
            <w:pPr>
              <w:widowControl/>
              <w:jc w:val="center"/>
              <w:rPr>
                <w:rFonts w:ascii="黑体" w:eastAsia="黑体" w:hAnsi="宋体" w:cs="宋体" w:hint="eastAsia"/>
                <w:sz w:val="21"/>
                <w:szCs w:val="21"/>
              </w:rPr>
            </w:pPr>
            <w:r w:rsidRPr="00B66218">
              <w:rPr>
                <w:rFonts w:ascii="黑体" w:eastAsia="黑体" w:hAnsi="宋体" w:cs="宋体" w:hint="eastAsia"/>
                <w:sz w:val="21"/>
                <w:szCs w:val="21"/>
              </w:rPr>
              <w:t>项目名称</w:t>
            </w:r>
          </w:p>
        </w:tc>
        <w:tc>
          <w:tcPr>
            <w:tcW w:w="898" w:type="dxa"/>
            <w:tcBorders>
              <w:top w:val="single" w:sz="4" w:space="0" w:color="auto"/>
              <w:left w:val="nil"/>
              <w:bottom w:val="single" w:sz="4" w:space="0" w:color="auto"/>
              <w:right w:val="single" w:sz="4" w:space="0" w:color="auto"/>
            </w:tcBorders>
            <w:vAlign w:val="center"/>
          </w:tcPr>
          <w:p w:rsidR="00907905" w:rsidRPr="00B66218" w:rsidRDefault="00907905" w:rsidP="000A1583">
            <w:pPr>
              <w:widowControl/>
              <w:jc w:val="center"/>
              <w:rPr>
                <w:rFonts w:ascii="黑体" w:eastAsia="黑体" w:hAnsi="宋体" w:cs="宋体" w:hint="eastAsia"/>
                <w:sz w:val="21"/>
                <w:szCs w:val="21"/>
              </w:rPr>
            </w:pPr>
            <w:r w:rsidRPr="00B66218">
              <w:rPr>
                <w:rFonts w:ascii="黑体" w:eastAsia="黑体" w:hAnsi="宋体" w:cs="宋体" w:hint="eastAsia"/>
                <w:sz w:val="21"/>
                <w:szCs w:val="21"/>
              </w:rPr>
              <w:t>数量</w:t>
            </w:r>
          </w:p>
        </w:tc>
        <w:tc>
          <w:tcPr>
            <w:tcW w:w="710" w:type="dxa"/>
            <w:tcBorders>
              <w:top w:val="single" w:sz="4" w:space="0" w:color="auto"/>
              <w:left w:val="nil"/>
              <w:bottom w:val="single" w:sz="4" w:space="0" w:color="auto"/>
              <w:right w:val="single" w:sz="4" w:space="0" w:color="auto"/>
            </w:tcBorders>
            <w:vAlign w:val="center"/>
          </w:tcPr>
          <w:p w:rsidR="00907905" w:rsidRPr="00B66218" w:rsidRDefault="00907905" w:rsidP="000A1583">
            <w:pPr>
              <w:widowControl/>
              <w:jc w:val="center"/>
              <w:rPr>
                <w:rFonts w:ascii="黑体" w:eastAsia="黑体" w:hAnsi="宋体" w:cs="宋体" w:hint="eastAsia"/>
                <w:sz w:val="21"/>
                <w:szCs w:val="21"/>
              </w:rPr>
            </w:pPr>
            <w:r w:rsidRPr="00B66218">
              <w:rPr>
                <w:rFonts w:ascii="黑体" w:eastAsia="黑体" w:hAnsi="宋体" w:cs="宋体" w:hint="eastAsia"/>
                <w:sz w:val="21"/>
                <w:szCs w:val="21"/>
              </w:rPr>
              <w:t>单位</w:t>
            </w:r>
          </w:p>
        </w:tc>
        <w:tc>
          <w:tcPr>
            <w:tcW w:w="6945" w:type="dxa"/>
            <w:tcBorders>
              <w:top w:val="single" w:sz="4" w:space="0" w:color="auto"/>
              <w:left w:val="nil"/>
              <w:bottom w:val="single" w:sz="4" w:space="0" w:color="auto"/>
              <w:right w:val="single" w:sz="4" w:space="0" w:color="auto"/>
            </w:tcBorders>
            <w:vAlign w:val="center"/>
          </w:tcPr>
          <w:p w:rsidR="00907905" w:rsidRPr="00B66218" w:rsidRDefault="00907905" w:rsidP="000A1583">
            <w:pPr>
              <w:widowControl/>
              <w:jc w:val="center"/>
              <w:rPr>
                <w:rFonts w:ascii="黑体" w:eastAsia="黑体" w:hAnsi="宋体" w:cs="宋体" w:hint="eastAsia"/>
                <w:sz w:val="21"/>
                <w:szCs w:val="21"/>
              </w:rPr>
            </w:pPr>
            <w:r w:rsidRPr="00B66218">
              <w:rPr>
                <w:rFonts w:ascii="黑体" w:eastAsia="黑体" w:hAnsi="宋体" w:cs="宋体" w:hint="eastAsia"/>
                <w:sz w:val="21"/>
                <w:szCs w:val="21"/>
              </w:rPr>
              <w:t>技术要求</w:t>
            </w:r>
          </w:p>
        </w:tc>
      </w:tr>
      <w:tr w:rsidR="00907905" w:rsidRPr="00B66218" w:rsidTr="00907905">
        <w:trPr>
          <w:trHeight w:val="5674"/>
        </w:trPr>
        <w:tc>
          <w:tcPr>
            <w:tcW w:w="680" w:type="dxa"/>
            <w:tcBorders>
              <w:top w:val="nil"/>
              <w:left w:val="single" w:sz="4" w:space="0" w:color="auto"/>
              <w:bottom w:val="single" w:sz="4" w:space="0" w:color="auto"/>
              <w:right w:val="single" w:sz="4" w:space="0" w:color="auto"/>
            </w:tcBorders>
            <w:vAlign w:val="center"/>
          </w:tcPr>
          <w:p w:rsidR="00907905" w:rsidRPr="00B66218" w:rsidRDefault="00907905" w:rsidP="000A1583">
            <w:pPr>
              <w:widowControl/>
              <w:jc w:val="center"/>
              <w:rPr>
                <w:rFonts w:ascii="宋体" w:hAnsi="宋体" w:cs="宋体"/>
                <w:sz w:val="21"/>
                <w:szCs w:val="21"/>
              </w:rPr>
            </w:pPr>
            <w:r w:rsidRPr="00B66218">
              <w:rPr>
                <w:rFonts w:ascii="宋体" w:hAnsi="宋体" w:cs="宋体" w:hint="eastAsia"/>
                <w:sz w:val="21"/>
                <w:szCs w:val="21"/>
              </w:rPr>
              <w:t>1</w:t>
            </w:r>
          </w:p>
        </w:tc>
        <w:tc>
          <w:tcPr>
            <w:tcW w:w="1086" w:type="dxa"/>
            <w:tcBorders>
              <w:top w:val="nil"/>
              <w:left w:val="nil"/>
              <w:bottom w:val="single" w:sz="4" w:space="0" w:color="auto"/>
              <w:right w:val="single" w:sz="4" w:space="0" w:color="auto"/>
            </w:tcBorders>
            <w:vAlign w:val="center"/>
          </w:tcPr>
          <w:p w:rsidR="00907905" w:rsidRPr="00B66218" w:rsidRDefault="00907905" w:rsidP="000A1583">
            <w:pPr>
              <w:widowControl/>
              <w:jc w:val="center"/>
              <w:rPr>
                <w:rFonts w:ascii="宋体" w:hAnsi="宋体" w:cs="宋体"/>
                <w:sz w:val="21"/>
                <w:szCs w:val="21"/>
              </w:rPr>
            </w:pPr>
            <w:r w:rsidRPr="00B66218">
              <w:rPr>
                <w:rFonts w:ascii="宋体" w:hAnsi="宋体" w:cs="宋体" w:hint="eastAsia"/>
                <w:sz w:val="21"/>
                <w:szCs w:val="21"/>
              </w:rPr>
              <w:t>手机探测门</w:t>
            </w:r>
          </w:p>
        </w:tc>
        <w:tc>
          <w:tcPr>
            <w:tcW w:w="898" w:type="dxa"/>
            <w:tcBorders>
              <w:top w:val="nil"/>
              <w:left w:val="nil"/>
              <w:bottom w:val="single" w:sz="4" w:space="0" w:color="auto"/>
              <w:right w:val="single" w:sz="4" w:space="0" w:color="auto"/>
            </w:tcBorders>
            <w:vAlign w:val="center"/>
          </w:tcPr>
          <w:p w:rsidR="00907905" w:rsidRPr="00B66218" w:rsidRDefault="00907905" w:rsidP="000A1583">
            <w:pPr>
              <w:widowControl/>
              <w:jc w:val="center"/>
              <w:rPr>
                <w:rFonts w:ascii="宋体" w:hAnsi="宋体" w:cs="宋体"/>
                <w:sz w:val="21"/>
                <w:szCs w:val="21"/>
              </w:rPr>
            </w:pPr>
            <w:r w:rsidRPr="00B66218">
              <w:rPr>
                <w:rFonts w:ascii="宋体" w:hAnsi="宋体" w:cs="宋体" w:hint="eastAsia"/>
                <w:sz w:val="21"/>
                <w:szCs w:val="21"/>
              </w:rPr>
              <w:t>1</w:t>
            </w:r>
          </w:p>
        </w:tc>
        <w:tc>
          <w:tcPr>
            <w:tcW w:w="710" w:type="dxa"/>
            <w:tcBorders>
              <w:top w:val="nil"/>
              <w:left w:val="nil"/>
              <w:bottom w:val="single" w:sz="4" w:space="0" w:color="auto"/>
              <w:right w:val="single" w:sz="4" w:space="0" w:color="auto"/>
            </w:tcBorders>
            <w:vAlign w:val="center"/>
          </w:tcPr>
          <w:p w:rsidR="00907905" w:rsidRPr="00B66218" w:rsidRDefault="00907905" w:rsidP="000A1583">
            <w:pPr>
              <w:widowControl/>
              <w:jc w:val="center"/>
              <w:rPr>
                <w:rFonts w:ascii="宋体" w:hAnsi="宋体" w:cs="宋体"/>
                <w:sz w:val="21"/>
                <w:szCs w:val="21"/>
              </w:rPr>
            </w:pPr>
            <w:r w:rsidRPr="00B66218">
              <w:rPr>
                <w:rFonts w:ascii="宋体" w:hAnsi="宋体" w:cs="宋体" w:hint="eastAsia"/>
                <w:sz w:val="21"/>
                <w:szCs w:val="21"/>
              </w:rPr>
              <w:t>台</w:t>
            </w:r>
          </w:p>
        </w:tc>
        <w:tc>
          <w:tcPr>
            <w:tcW w:w="6945" w:type="dxa"/>
            <w:tcBorders>
              <w:top w:val="nil"/>
              <w:left w:val="nil"/>
              <w:bottom w:val="single" w:sz="4" w:space="0" w:color="auto"/>
              <w:right w:val="single" w:sz="4" w:space="0" w:color="auto"/>
            </w:tcBorders>
          </w:tcPr>
          <w:p w:rsidR="00907905" w:rsidRPr="00B66218" w:rsidRDefault="00907905" w:rsidP="000A1583">
            <w:pPr>
              <w:widowControl/>
              <w:ind w:firstLineChars="100" w:firstLine="210"/>
              <w:jc w:val="left"/>
              <w:rPr>
                <w:rFonts w:ascii="宋体" w:hAnsi="宋体" w:cs="宋体" w:hint="eastAsia"/>
                <w:sz w:val="21"/>
                <w:szCs w:val="21"/>
              </w:rPr>
            </w:pPr>
            <w:r w:rsidRPr="00B66218">
              <w:rPr>
                <w:rFonts w:ascii="宋体" w:hAnsi="宋体" w:cs="宋体" w:hint="eastAsia"/>
                <w:sz w:val="21"/>
                <w:szCs w:val="21"/>
              </w:rPr>
              <w:t>（一）探测门需具备两种工作模式（手机探测模式和手机探测+违禁品模式）</w:t>
            </w:r>
          </w:p>
          <w:p w:rsidR="00907905" w:rsidRPr="00B66218" w:rsidRDefault="00907905" w:rsidP="000A1583">
            <w:pPr>
              <w:widowControl/>
              <w:ind w:firstLineChars="200" w:firstLine="420"/>
              <w:jc w:val="left"/>
              <w:rPr>
                <w:rFonts w:ascii="宋体" w:hAnsi="宋体" w:cs="宋体"/>
                <w:sz w:val="21"/>
                <w:szCs w:val="21"/>
              </w:rPr>
            </w:pPr>
            <w:r w:rsidRPr="00B66218">
              <w:rPr>
                <w:rFonts w:ascii="宋体" w:hAnsi="宋体" w:cs="宋体" w:hint="eastAsia"/>
                <w:sz w:val="21"/>
                <w:szCs w:val="21"/>
              </w:rPr>
              <w:t>1.手机探测模式：探测设备安装在甲方指定AB门人行通道位置，用于检测进入监管区人员，可探测人体是否携带处于开机或者关机状态(含移除电池、移除SIM卡）的手机、笔记本、iPad、相机等电子产品，并能进行位置声光报警；手机用铜箔包裹5层也可报警；手机电池放在口袋也能报警。</w:t>
            </w:r>
            <w:r w:rsidRPr="00B66218">
              <w:rPr>
                <w:rFonts w:ascii="宋体" w:hAnsi="宋体" w:cs="宋体" w:hint="eastAsia"/>
                <w:sz w:val="21"/>
                <w:szCs w:val="21"/>
              </w:rPr>
              <w:br/>
              <w:t xml:space="preserve">    2.手机探测+违禁品模式：可实现排除人员身上硬币、磁铁、耳机、皮带扣、钥匙、钱包、银行卡、打火机、钢笔等随身携带的物品，对人体携带的手机等电子产品+刀枪危险违禁品进行探测，并能进行位置声光报警。</w:t>
            </w:r>
            <w:r w:rsidRPr="00B66218">
              <w:rPr>
                <w:rFonts w:ascii="宋体" w:hAnsi="宋体" w:cs="宋体" w:hint="eastAsia"/>
                <w:sz w:val="21"/>
                <w:szCs w:val="21"/>
              </w:rPr>
              <w:br/>
              <w:t xml:space="preserve">    （二）报警方式：检测门面板需设有报警灯.报警铃，被检人员携带手机时报警灯点亮，并进行声光报警。</w:t>
            </w:r>
            <w:r w:rsidRPr="00B66218">
              <w:rPr>
                <w:rFonts w:ascii="宋体" w:hAnsi="宋体" w:cs="宋体" w:hint="eastAsia"/>
                <w:sz w:val="21"/>
                <w:szCs w:val="21"/>
              </w:rPr>
              <w:br/>
              <w:t xml:space="preserve">    （三）系统需实现报警软件嵌入门体需带10寸高清液晶报警区位显示，能直接在门体上直观通过虚拟人像显示报警物品的具体位置，同时实现远程电脑连接，实现门体及远程值班室电脑双屏报警监控模式。</w:t>
            </w:r>
            <w:r w:rsidRPr="00B66218">
              <w:rPr>
                <w:rFonts w:ascii="宋体" w:hAnsi="宋体" w:cs="宋体" w:hint="eastAsia"/>
                <w:sz w:val="21"/>
                <w:szCs w:val="21"/>
              </w:rPr>
              <w:br/>
              <w:t xml:space="preserve">   （四）需提供证明报警软件算法采用国家密码管理局颁布的算法，制造商需提供国家密码管理资格证书。</w:t>
            </w:r>
            <w:r w:rsidRPr="00B66218">
              <w:rPr>
                <w:rFonts w:ascii="宋体" w:hAnsi="宋体" w:cs="宋体" w:hint="eastAsia"/>
                <w:sz w:val="21"/>
                <w:szCs w:val="21"/>
              </w:rPr>
              <w:br/>
              <w:t xml:space="preserve">   （五）需符合中国环保电磁辐射标准，提供MA电磁辐射符合环保质量检测报告。</w:t>
            </w:r>
            <w:r w:rsidRPr="00B66218">
              <w:rPr>
                <w:rFonts w:ascii="宋体" w:hAnsi="宋体" w:cs="宋体" w:hint="eastAsia"/>
                <w:sz w:val="21"/>
                <w:szCs w:val="21"/>
              </w:rPr>
              <w:br/>
              <w:t xml:space="preserve">   （六）系统需符合国际安全标准，不会对被检测人员发出任何探测的辐射；符合CE/EMC电磁辐射标准，对心脏起搏器佩戴者.孕妇.软盘.胶卷.录像带等无害，并提供证明文件。</w:t>
            </w:r>
            <w:r w:rsidRPr="00B66218">
              <w:rPr>
                <w:rFonts w:ascii="宋体" w:hAnsi="宋体" w:cs="宋体" w:hint="eastAsia"/>
                <w:sz w:val="21"/>
                <w:szCs w:val="21"/>
              </w:rPr>
              <w:br/>
              <w:t xml:space="preserve">   （七）需可根据用户需求加装报警拍照系统，发现被检测人员携带违禁电子设备，自动启动拍照，时时显示抓拍图像并在后台记录日志审计（选配）。</w:t>
            </w:r>
            <w:r w:rsidRPr="00B66218">
              <w:rPr>
                <w:rFonts w:ascii="宋体" w:hAnsi="宋体" w:cs="宋体" w:hint="eastAsia"/>
                <w:sz w:val="21"/>
                <w:szCs w:val="21"/>
              </w:rPr>
              <w:br/>
              <w:t xml:space="preserve">   （八）系统需根据用户要求增配闸机联动，可实现被检人员携带手机报警直接与考勤系统联动和闸机联动，一旦发现人员携带手机闸机会处于关闭状态，被检测人员无法通过；反之没有携带手机，被检测人员可安全通过（选配）。</w:t>
            </w:r>
          </w:p>
          <w:p w:rsidR="00907905" w:rsidRPr="00B66218" w:rsidRDefault="00907905" w:rsidP="000A1583">
            <w:pPr>
              <w:widowControl/>
              <w:ind w:firstLineChars="150" w:firstLine="315"/>
              <w:jc w:val="left"/>
              <w:rPr>
                <w:rFonts w:ascii="宋体" w:hAnsi="宋体" w:cs="宋体" w:hint="eastAsia"/>
                <w:sz w:val="21"/>
                <w:szCs w:val="21"/>
              </w:rPr>
            </w:pPr>
            <w:r w:rsidRPr="00B66218">
              <w:rPr>
                <w:rFonts w:ascii="宋体" w:hAnsi="宋体" w:cs="宋体" w:hint="eastAsia"/>
                <w:sz w:val="21"/>
                <w:szCs w:val="21"/>
              </w:rPr>
              <w:t>（九）系统外接电源：220V</w:t>
            </w:r>
          </w:p>
          <w:p w:rsidR="00907905" w:rsidRPr="00B66218" w:rsidRDefault="00907905" w:rsidP="000A1583">
            <w:pPr>
              <w:widowControl/>
              <w:ind w:firstLineChars="150" w:firstLine="315"/>
              <w:jc w:val="left"/>
              <w:rPr>
                <w:rFonts w:ascii="宋体" w:hAnsi="宋体" w:cs="宋体" w:hint="eastAsia"/>
                <w:sz w:val="21"/>
                <w:szCs w:val="21"/>
              </w:rPr>
            </w:pPr>
            <w:r w:rsidRPr="00B66218">
              <w:rPr>
                <w:rFonts w:ascii="宋体" w:hAnsi="宋体" w:cs="宋体" w:hint="eastAsia"/>
                <w:sz w:val="21"/>
                <w:szCs w:val="21"/>
              </w:rPr>
              <w:t>（十）系统需控制外形尺寸： 2200(高)×950(宽)×650(深) （mm）通道尺寸：通道宽度≥</w:t>
            </w:r>
            <w:smartTag w:uri="urn:schemas-microsoft-com:office:smarttags" w:element="chmetcnv">
              <w:smartTagPr>
                <w:attr w:name="UnitName" w:val="mm"/>
                <w:attr w:name="SourceValue" w:val="700"/>
                <w:attr w:name="HasSpace" w:val="False"/>
                <w:attr w:name="Negative" w:val="False"/>
                <w:attr w:name="NumberType" w:val="1"/>
                <w:attr w:name="TCSC" w:val="0"/>
              </w:smartTagPr>
              <w:r w:rsidRPr="00B66218">
                <w:rPr>
                  <w:rFonts w:ascii="宋体" w:hAnsi="宋体" w:cs="宋体" w:hint="eastAsia"/>
                  <w:sz w:val="21"/>
                  <w:szCs w:val="21"/>
                </w:rPr>
                <w:t>700mm</w:t>
              </w:r>
            </w:smartTag>
            <w:r w:rsidRPr="00B66218">
              <w:rPr>
                <w:rFonts w:ascii="宋体" w:hAnsi="宋体" w:cs="宋体" w:hint="eastAsia"/>
                <w:sz w:val="21"/>
                <w:szCs w:val="21"/>
              </w:rPr>
              <w:t>。</w:t>
            </w:r>
          </w:p>
          <w:p w:rsidR="00907905" w:rsidRPr="00B66218" w:rsidRDefault="00907905" w:rsidP="000A1583">
            <w:pPr>
              <w:widowControl/>
              <w:ind w:firstLineChars="200" w:firstLine="420"/>
              <w:jc w:val="left"/>
              <w:rPr>
                <w:rFonts w:ascii="宋体" w:hAnsi="宋体" w:cs="宋体"/>
                <w:sz w:val="21"/>
                <w:szCs w:val="21"/>
              </w:rPr>
            </w:pPr>
            <w:r w:rsidRPr="00B66218">
              <w:rPr>
                <w:rFonts w:ascii="宋体" w:hAnsi="宋体" w:cs="宋体" w:hint="eastAsia"/>
                <w:sz w:val="21"/>
                <w:szCs w:val="21"/>
              </w:rPr>
              <w:t>（十一）制造厂商可实现监管区AB门集成管控平台系统，并提供著作权登记证书。</w:t>
            </w:r>
          </w:p>
        </w:tc>
      </w:tr>
      <w:tr w:rsidR="00907905" w:rsidRPr="00B66218" w:rsidTr="00907905">
        <w:trPr>
          <w:trHeight w:val="3251"/>
        </w:trPr>
        <w:tc>
          <w:tcPr>
            <w:tcW w:w="680" w:type="dxa"/>
            <w:tcBorders>
              <w:top w:val="single" w:sz="4" w:space="0" w:color="auto"/>
              <w:left w:val="single" w:sz="4" w:space="0" w:color="auto"/>
              <w:bottom w:val="single" w:sz="4" w:space="0" w:color="auto"/>
              <w:right w:val="single" w:sz="4" w:space="0" w:color="auto"/>
            </w:tcBorders>
            <w:vAlign w:val="center"/>
          </w:tcPr>
          <w:p w:rsidR="00907905" w:rsidRPr="00B66218" w:rsidRDefault="00907905" w:rsidP="000A1583">
            <w:pPr>
              <w:widowControl/>
              <w:jc w:val="center"/>
              <w:rPr>
                <w:rFonts w:ascii="宋体" w:hAnsi="宋体" w:cs="宋体"/>
                <w:sz w:val="21"/>
                <w:szCs w:val="21"/>
              </w:rPr>
            </w:pPr>
            <w:r w:rsidRPr="00B66218">
              <w:rPr>
                <w:rFonts w:ascii="宋体" w:hAnsi="宋体" w:cs="宋体" w:hint="eastAsia"/>
                <w:sz w:val="21"/>
                <w:szCs w:val="21"/>
              </w:rPr>
              <w:t>2</w:t>
            </w:r>
          </w:p>
        </w:tc>
        <w:tc>
          <w:tcPr>
            <w:tcW w:w="1086" w:type="dxa"/>
            <w:tcBorders>
              <w:top w:val="single" w:sz="4" w:space="0" w:color="auto"/>
              <w:left w:val="nil"/>
              <w:bottom w:val="single" w:sz="4" w:space="0" w:color="auto"/>
              <w:right w:val="single" w:sz="4" w:space="0" w:color="auto"/>
            </w:tcBorders>
            <w:vAlign w:val="center"/>
          </w:tcPr>
          <w:p w:rsidR="00907905" w:rsidRPr="00B66218" w:rsidRDefault="00907905" w:rsidP="000A1583">
            <w:pPr>
              <w:widowControl/>
              <w:jc w:val="center"/>
              <w:rPr>
                <w:rFonts w:ascii="宋体" w:hAnsi="宋体" w:cs="宋体"/>
                <w:sz w:val="21"/>
                <w:szCs w:val="21"/>
              </w:rPr>
            </w:pPr>
            <w:r w:rsidRPr="00B66218">
              <w:rPr>
                <w:rFonts w:ascii="宋体" w:hAnsi="宋体" w:cs="宋体" w:hint="eastAsia"/>
                <w:sz w:val="21"/>
                <w:szCs w:val="21"/>
              </w:rPr>
              <w:t>X光机检测带</w:t>
            </w:r>
          </w:p>
        </w:tc>
        <w:tc>
          <w:tcPr>
            <w:tcW w:w="898" w:type="dxa"/>
            <w:tcBorders>
              <w:top w:val="single" w:sz="4" w:space="0" w:color="auto"/>
              <w:left w:val="nil"/>
              <w:bottom w:val="single" w:sz="4" w:space="0" w:color="auto"/>
              <w:right w:val="single" w:sz="4" w:space="0" w:color="auto"/>
            </w:tcBorders>
            <w:vAlign w:val="center"/>
          </w:tcPr>
          <w:p w:rsidR="00907905" w:rsidRPr="00B66218" w:rsidRDefault="00907905" w:rsidP="000A1583">
            <w:pPr>
              <w:widowControl/>
              <w:jc w:val="center"/>
              <w:rPr>
                <w:rFonts w:ascii="宋体" w:hAnsi="宋体" w:cs="宋体"/>
                <w:sz w:val="21"/>
                <w:szCs w:val="21"/>
              </w:rPr>
            </w:pPr>
            <w:r w:rsidRPr="00B66218">
              <w:rPr>
                <w:rFonts w:ascii="宋体" w:hAnsi="宋体" w:cs="宋体" w:hint="eastAsia"/>
                <w:sz w:val="21"/>
                <w:szCs w:val="21"/>
              </w:rPr>
              <w:t>1</w:t>
            </w:r>
          </w:p>
        </w:tc>
        <w:tc>
          <w:tcPr>
            <w:tcW w:w="710" w:type="dxa"/>
            <w:tcBorders>
              <w:top w:val="single" w:sz="4" w:space="0" w:color="auto"/>
              <w:left w:val="nil"/>
              <w:bottom w:val="single" w:sz="4" w:space="0" w:color="auto"/>
              <w:right w:val="single" w:sz="4" w:space="0" w:color="auto"/>
            </w:tcBorders>
            <w:vAlign w:val="center"/>
          </w:tcPr>
          <w:p w:rsidR="00907905" w:rsidRPr="00B66218" w:rsidRDefault="00907905" w:rsidP="000A1583">
            <w:pPr>
              <w:widowControl/>
              <w:jc w:val="center"/>
              <w:rPr>
                <w:rFonts w:ascii="宋体" w:hAnsi="宋体" w:cs="宋体"/>
                <w:sz w:val="21"/>
                <w:szCs w:val="21"/>
              </w:rPr>
            </w:pPr>
            <w:r w:rsidRPr="00B66218">
              <w:rPr>
                <w:rFonts w:ascii="宋体" w:hAnsi="宋体" w:cs="宋体" w:hint="eastAsia"/>
                <w:sz w:val="21"/>
                <w:szCs w:val="21"/>
              </w:rPr>
              <w:t>台</w:t>
            </w:r>
          </w:p>
        </w:tc>
        <w:tc>
          <w:tcPr>
            <w:tcW w:w="6945" w:type="dxa"/>
            <w:tcBorders>
              <w:top w:val="single" w:sz="4" w:space="0" w:color="auto"/>
              <w:left w:val="nil"/>
              <w:bottom w:val="single" w:sz="4" w:space="0" w:color="auto"/>
              <w:right w:val="single" w:sz="4" w:space="0" w:color="auto"/>
            </w:tcBorders>
            <w:vAlign w:val="center"/>
          </w:tcPr>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1</w:t>
            </w:r>
            <w:r w:rsidRPr="00B66218">
              <w:rPr>
                <w:rFonts w:ascii="宋体" w:hAnsi="宋体" w:cs="宋体"/>
                <w:sz w:val="21"/>
                <w:szCs w:val="21"/>
              </w:rPr>
              <w:t xml:space="preserve">. </w:t>
            </w:r>
            <w:r w:rsidRPr="00B66218">
              <w:rPr>
                <w:rFonts w:ascii="宋体" w:hAnsi="宋体" w:cs="宋体" w:hint="eastAsia"/>
                <w:sz w:val="21"/>
                <w:szCs w:val="21"/>
              </w:rPr>
              <w:t>通道尺寸≥500（宽）╳300（高）mm</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sz w:val="21"/>
                <w:szCs w:val="21"/>
              </w:rPr>
              <w:t xml:space="preserve">2. </w:t>
            </w:r>
            <w:r w:rsidRPr="00B66218">
              <w:rPr>
                <w:rFonts w:ascii="宋体" w:hAnsi="宋体" w:cs="宋体" w:hint="eastAsia"/>
                <w:sz w:val="21"/>
                <w:szCs w:val="21"/>
              </w:rPr>
              <w:t>毒品炸药辅助检测报警功能：辅助探测典型毒品爆炸物等危险物品，发现有此类物品，机器自动报警。</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3</w:t>
            </w:r>
            <w:r w:rsidRPr="00B66218">
              <w:rPr>
                <w:rFonts w:ascii="宋体" w:hAnsi="宋体" w:cs="宋体"/>
                <w:sz w:val="21"/>
                <w:szCs w:val="21"/>
              </w:rPr>
              <w:t xml:space="preserve">. </w:t>
            </w:r>
            <w:r w:rsidRPr="00B66218">
              <w:rPr>
                <w:rFonts w:ascii="宋体" w:hAnsi="宋体" w:cs="宋体" w:hint="eastAsia"/>
                <w:sz w:val="21"/>
                <w:szCs w:val="21"/>
              </w:rPr>
              <w:t>液体探测报警功能：发现有液体时，机器自动报警。</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4</w:t>
            </w:r>
            <w:r w:rsidRPr="00B66218">
              <w:rPr>
                <w:rFonts w:ascii="宋体" w:hAnsi="宋体" w:cs="宋体"/>
                <w:sz w:val="21"/>
                <w:szCs w:val="21"/>
              </w:rPr>
              <w:t xml:space="preserve">. </w:t>
            </w:r>
            <w:r w:rsidRPr="00B66218">
              <w:rPr>
                <w:rFonts w:ascii="宋体" w:hAnsi="宋体" w:cs="宋体" w:hint="eastAsia"/>
                <w:sz w:val="21"/>
                <w:szCs w:val="21"/>
              </w:rPr>
              <w:t>管制刀具报警功能:如有发现有手枪、长枪、匕首等，机器自动报警。</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5</w:t>
            </w:r>
            <w:r w:rsidRPr="00B66218">
              <w:rPr>
                <w:rFonts w:ascii="宋体" w:hAnsi="宋体" w:cs="宋体"/>
                <w:sz w:val="21"/>
                <w:szCs w:val="21"/>
              </w:rPr>
              <w:t xml:space="preserve">. </w:t>
            </w:r>
            <w:r w:rsidRPr="00B66218">
              <w:rPr>
                <w:rFonts w:ascii="宋体" w:hAnsi="宋体" w:cs="宋体" w:hint="eastAsia"/>
                <w:sz w:val="21"/>
                <w:szCs w:val="21"/>
              </w:rPr>
              <w:t>传送带速度≥0.22m/s （可调）</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6</w:t>
            </w:r>
            <w:r w:rsidRPr="00B66218">
              <w:rPr>
                <w:rFonts w:ascii="宋体" w:hAnsi="宋体" w:cs="宋体"/>
                <w:sz w:val="21"/>
                <w:szCs w:val="21"/>
              </w:rPr>
              <w:t xml:space="preserve">. </w:t>
            </w:r>
            <w:r w:rsidRPr="00B66218">
              <w:rPr>
                <w:rFonts w:ascii="宋体" w:hAnsi="宋体" w:cs="宋体" w:hint="eastAsia"/>
                <w:sz w:val="21"/>
                <w:szCs w:val="21"/>
              </w:rPr>
              <w:t xml:space="preserve">传送带最大负荷≥280Kg </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7</w:t>
            </w:r>
            <w:r w:rsidRPr="00B66218">
              <w:rPr>
                <w:rFonts w:ascii="宋体" w:hAnsi="宋体" w:cs="宋体"/>
                <w:sz w:val="21"/>
                <w:szCs w:val="21"/>
              </w:rPr>
              <w:t xml:space="preserve">. </w:t>
            </w:r>
            <w:r w:rsidRPr="00B66218">
              <w:rPr>
                <w:rFonts w:ascii="宋体" w:hAnsi="宋体" w:cs="宋体" w:hint="eastAsia"/>
                <w:sz w:val="21"/>
                <w:szCs w:val="21"/>
              </w:rPr>
              <w:t>胶卷安全性：对ISO1600胶卷安全</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8</w:t>
            </w:r>
            <w:r w:rsidRPr="00B66218">
              <w:rPr>
                <w:rFonts w:ascii="宋体" w:hAnsi="宋体" w:cs="宋体"/>
                <w:sz w:val="21"/>
                <w:szCs w:val="21"/>
              </w:rPr>
              <w:t xml:space="preserve">. </w:t>
            </w:r>
            <w:r w:rsidRPr="00B66218">
              <w:rPr>
                <w:rFonts w:ascii="宋体" w:hAnsi="宋体" w:cs="宋体" w:hint="eastAsia"/>
                <w:sz w:val="21"/>
                <w:szCs w:val="21"/>
              </w:rPr>
              <w:t>超薄物检测功能检验: 当被测物过薄而无法遮挡光障时，按下相应的功能键后可对超薄物进行探测。</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lastRenderedPageBreak/>
              <w:t>9</w:t>
            </w:r>
            <w:r w:rsidRPr="00B66218">
              <w:rPr>
                <w:rFonts w:ascii="宋体" w:hAnsi="宋体" w:cs="宋体"/>
                <w:sz w:val="21"/>
                <w:szCs w:val="21"/>
              </w:rPr>
              <w:t xml:space="preserve">. </w:t>
            </w:r>
            <w:r w:rsidRPr="00B66218">
              <w:rPr>
                <w:rFonts w:ascii="宋体" w:hAnsi="宋体" w:cs="宋体" w:hint="eastAsia"/>
                <w:sz w:val="21"/>
                <w:szCs w:val="21"/>
              </w:rPr>
              <w:t>TIP危险品插入:提高操作员的警觉度，避免操作员长时间没有危险品出现而产生疲劳，可以插入危险品，防操作员漏检了插入的危险品,则记录下安检机操作员的失识。</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1</w:t>
            </w:r>
            <w:r w:rsidRPr="00B66218">
              <w:rPr>
                <w:rFonts w:ascii="宋体" w:hAnsi="宋体" w:cs="宋体"/>
                <w:sz w:val="21"/>
                <w:szCs w:val="21"/>
              </w:rPr>
              <w:t>0.</w:t>
            </w:r>
            <w:r w:rsidRPr="00B66218">
              <w:rPr>
                <w:rFonts w:ascii="宋体" w:hAnsi="宋体" w:cs="宋体" w:hint="eastAsia"/>
                <w:sz w:val="21"/>
                <w:szCs w:val="21"/>
              </w:rPr>
              <w:t>线分辨率：能达到分辨直径0.0787mm的单根实芯铜线；（需公安部门安全与警用电子产品检测中心出具的合格检测报告证明原件或复印件）</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1</w:t>
            </w:r>
            <w:r w:rsidRPr="00B66218">
              <w:rPr>
                <w:rFonts w:ascii="宋体" w:hAnsi="宋体" w:cs="宋体"/>
                <w:sz w:val="21"/>
                <w:szCs w:val="21"/>
              </w:rPr>
              <w:t>1.</w:t>
            </w:r>
            <w:r w:rsidRPr="00B66218">
              <w:rPr>
                <w:rFonts w:ascii="宋体" w:hAnsi="宋体" w:cs="宋体" w:hint="eastAsia"/>
                <w:sz w:val="21"/>
                <w:szCs w:val="21"/>
              </w:rPr>
              <w:t>穿透分辨力：≤0.127mm的单根实芯铜线；（需公安部门安全与警用电子产品检测中心出具的合格检测报告证明原件或复印件）</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1</w:t>
            </w:r>
            <w:r w:rsidRPr="00B66218">
              <w:rPr>
                <w:rFonts w:ascii="宋体" w:hAnsi="宋体" w:cs="宋体"/>
                <w:sz w:val="21"/>
                <w:szCs w:val="21"/>
              </w:rPr>
              <w:t>2.</w:t>
            </w:r>
            <w:r w:rsidRPr="00B66218">
              <w:rPr>
                <w:rFonts w:ascii="宋体" w:hAnsi="宋体" w:cs="宋体" w:hint="eastAsia"/>
                <w:sz w:val="21"/>
                <w:szCs w:val="21"/>
              </w:rPr>
              <w:t>空间分辨力：水平方向能分辨直径1.0mm的单芯铜线；垂直方向能分辨直径1.0mm的单芯铜线；（需公安部门安全与警用电子产品检测中心出具的合格检测报告证明原件或复印件）</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1</w:t>
            </w:r>
            <w:r w:rsidRPr="00B66218">
              <w:rPr>
                <w:rFonts w:ascii="宋体" w:hAnsi="宋体" w:cs="宋体"/>
                <w:sz w:val="21"/>
                <w:szCs w:val="21"/>
              </w:rPr>
              <w:t>3.</w:t>
            </w:r>
            <w:r w:rsidRPr="00B66218">
              <w:rPr>
                <w:rFonts w:ascii="宋体" w:hAnsi="宋体" w:cs="宋体" w:hint="eastAsia"/>
                <w:sz w:val="21"/>
                <w:szCs w:val="21"/>
              </w:rPr>
              <w:t>穿透力：≥43MM钢板（需公安部门安全与警用电子产品检测中心出具的合格检测报告证明原件或复印件）</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管电压：100～160 KV（可调）</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管电流：0.4～1.2mA（可调）</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射线束发散角：80°</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1</w:t>
            </w:r>
            <w:r w:rsidRPr="00B66218">
              <w:rPr>
                <w:rFonts w:ascii="宋体" w:hAnsi="宋体" w:cs="宋体"/>
                <w:sz w:val="21"/>
                <w:szCs w:val="21"/>
              </w:rPr>
              <w:t>4.</w:t>
            </w:r>
            <w:r w:rsidRPr="00B66218">
              <w:rPr>
                <w:rFonts w:ascii="宋体" w:hAnsi="宋体" w:cs="宋体" w:hint="eastAsia"/>
                <w:sz w:val="21"/>
                <w:szCs w:val="21"/>
              </w:rPr>
              <w:t>泄漏射线剂量率检验:≤0.09µGy/h（需公安部门安全与警用电子产品检测中心出具的合格检测报告证明原件或复印件）</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1</w:t>
            </w:r>
            <w:r w:rsidRPr="00B66218">
              <w:rPr>
                <w:rFonts w:ascii="宋体" w:hAnsi="宋体" w:cs="宋体"/>
                <w:sz w:val="21"/>
                <w:szCs w:val="21"/>
              </w:rPr>
              <w:t>5.</w:t>
            </w:r>
            <w:r w:rsidRPr="00B66218">
              <w:rPr>
                <w:rFonts w:ascii="宋体" w:hAnsi="宋体" w:cs="宋体" w:hint="eastAsia"/>
                <w:sz w:val="21"/>
                <w:szCs w:val="21"/>
              </w:rPr>
              <w:t>单次检查剂量检验：≤0.87µGy（需公安部门安全与警用电子产品检测中心出具的合格检测报告证明原件或复印件）</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1</w:t>
            </w:r>
            <w:r w:rsidRPr="00B66218">
              <w:rPr>
                <w:rFonts w:ascii="宋体" w:hAnsi="宋体" w:cs="宋体"/>
                <w:sz w:val="21"/>
                <w:szCs w:val="21"/>
              </w:rPr>
              <w:t>6.</w:t>
            </w:r>
            <w:r w:rsidRPr="00B66218">
              <w:rPr>
                <w:rFonts w:ascii="宋体" w:hAnsi="宋体" w:cs="宋体" w:hint="eastAsia"/>
                <w:sz w:val="21"/>
                <w:szCs w:val="21"/>
              </w:rPr>
              <w:t>绝缘电阻：≥1000MΩ（需公安部门安全与警用电子产品检测中心出具的合格检测报告证明原件或复印件）</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功率损耗:0.8KW（最大值）</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工作电压：220VAC(±10%)  50±3Hz</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冷却工作周期：密封式油冷 / 100%</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X射线传感器：L形光电二极管阵列探测器（多能量），12bit深度</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射线束方向：底照式</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显示器:高分辨率19英寸液晶显示器</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1</w:t>
            </w:r>
            <w:r w:rsidRPr="00B66218">
              <w:rPr>
                <w:rFonts w:ascii="宋体" w:hAnsi="宋体" w:cs="宋体"/>
                <w:sz w:val="21"/>
                <w:szCs w:val="21"/>
              </w:rPr>
              <w:t>7.</w:t>
            </w:r>
            <w:r w:rsidRPr="00B66218">
              <w:rPr>
                <w:rFonts w:ascii="宋体" w:hAnsi="宋体" w:cs="宋体" w:hint="eastAsia"/>
                <w:sz w:val="21"/>
                <w:szCs w:val="21"/>
              </w:rPr>
              <w:t>多能量彩色显示:有机物显示为橙色，无机物显示为蓝色，混合物显示为绿色</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1</w:t>
            </w:r>
            <w:r w:rsidRPr="00B66218">
              <w:rPr>
                <w:rFonts w:ascii="宋体" w:hAnsi="宋体" w:cs="宋体"/>
                <w:sz w:val="21"/>
                <w:szCs w:val="21"/>
              </w:rPr>
              <w:t>8.</w:t>
            </w:r>
            <w:r w:rsidRPr="00B66218">
              <w:rPr>
                <w:rFonts w:ascii="宋体" w:hAnsi="宋体" w:cs="宋体" w:hint="eastAsia"/>
                <w:sz w:val="21"/>
                <w:szCs w:val="21"/>
              </w:rPr>
              <w:t>一键式关机:关机只需旋转一下钥匙，设备自动安全关机，减少设备故障</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图像分辨率及灰像度:分辨率：1024 * 768；灰像度：4096</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图像处理:24bit实时处理、单图像保存、选区、放大及恢复:实时存储100000幅、可选择1-9个选区，并2-68倍实时放大，图像显示恢复到最初状态</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高能、低能穿透显示及切换:提高图像亮区、暗区的对比度，使易穿透区及难穿透区更清晰，两种能量切换显示  </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1</w:t>
            </w:r>
            <w:r w:rsidRPr="00B66218">
              <w:rPr>
                <w:rFonts w:ascii="宋体" w:hAnsi="宋体" w:cs="宋体"/>
                <w:sz w:val="21"/>
                <w:szCs w:val="21"/>
              </w:rPr>
              <w:t>9.</w:t>
            </w:r>
            <w:r w:rsidRPr="00B66218">
              <w:rPr>
                <w:rFonts w:ascii="宋体" w:hAnsi="宋体" w:cs="宋体" w:hint="eastAsia"/>
                <w:sz w:val="21"/>
                <w:szCs w:val="21"/>
              </w:rPr>
              <w:t>故障自我诊断功能:出现故障时自动判断，及时给出提示信息，便于维护</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其它功能：日期及时间显示、工作状态、图像微缩显示、操作员识别码、行李计数、急停、上电自诊断功能、网络接口、系统工作和X射线发射计时</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贮存温度 / 湿度：-20℃～+60℃ / 20% ～ 95%（不冷凝）</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工作温度 / 湿度：0℃ ～ 45℃ / 20% ～ 95%（不冷凝）</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2</w:t>
            </w:r>
            <w:r w:rsidRPr="00B66218">
              <w:rPr>
                <w:rFonts w:ascii="宋体" w:hAnsi="宋体" w:cs="宋体"/>
                <w:sz w:val="21"/>
                <w:szCs w:val="21"/>
              </w:rPr>
              <w:t>0.</w:t>
            </w:r>
            <w:r w:rsidRPr="00B66218">
              <w:rPr>
                <w:rFonts w:ascii="宋体" w:hAnsi="宋体" w:cs="宋体" w:hint="eastAsia"/>
                <w:sz w:val="21"/>
                <w:szCs w:val="21"/>
              </w:rPr>
              <w:t>一键式开关:一键式开关机控制</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t>2</w:t>
            </w:r>
            <w:r w:rsidRPr="00B66218">
              <w:rPr>
                <w:rFonts w:ascii="宋体" w:hAnsi="宋体" w:cs="宋体"/>
                <w:sz w:val="21"/>
                <w:szCs w:val="21"/>
              </w:rPr>
              <w:t>1.</w:t>
            </w:r>
            <w:r w:rsidRPr="00B66218">
              <w:rPr>
                <w:rFonts w:ascii="宋体" w:hAnsi="宋体" w:cs="宋体" w:hint="eastAsia"/>
                <w:sz w:val="21"/>
                <w:szCs w:val="21"/>
              </w:rPr>
              <w:t>延长线功能:安检机可配延长线功能，可在国家推荐标准的基础上更好的降低辐射</w:t>
            </w:r>
          </w:p>
          <w:p w:rsidR="00907905" w:rsidRPr="00B66218" w:rsidRDefault="00907905" w:rsidP="000A1583">
            <w:pPr>
              <w:widowControl/>
              <w:jc w:val="left"/>
              <w:rPr>
                <w:rFonts w:ascii="宋体" w:hAnsi="宋体" w:cs="宋体"/>
                <w:sz w:val="21"/>
                <w:szCs w:val="21"/>
              </w:rPr>
            </w:pPr>
            <w:r w:rsidRPr="00B66218">
              <w:rPr>
                <w:rFonts w:ascii="宋体" w:hAnsi="宋体" w:cs="宋体" w:hint="eastAsia"/>
                <w:sz w:val="21"/>
                <w:szCs w:val="21"/>
              </w:rPr>
              <w:lastRenderedPageBreak/>
              <w:t>2</w:t>
            </w:r>
            <w:r w:rsidRPr="00B66218">
              <w:rPr>
                <w:rFonts w:ascii="宋体" w:hAnsi="宋体" w:cs="宋体"/>
                <w:sz w:val="21"/>
                <w:szCs w:val="21"/>
              </w:rPr>
              <w:t>2.</w:t>
            </w:r>
            <w:r w:rsidRPr="00B66218">
              <w:rPr>
                <w:rFonts w:ascii="宋体" w:hAnsi="宋体" w:cs="宋体" w:hint="eastAsia"/>
                <w:sz w:val="21"/>
                <w:szCs w:val="21"/>
              </w:rPr>
              <w:t>节能环保功能:有行李包通过时皮带自动转动，行李包拿走射线源自动关闭，皮带停止转动，无论货物如何摆放，都能全部透视，无盲点，无死角；</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2</w:t>
            </w:r>
            <w:r w:rsidRPr="00B66218">
              <w:rPr>
                <w:rFonts w:ascii="宋体" w:hAnsi="宋体" w:cs="宋体"/>
                <w:sz w:val="21"/>
                <w:szCs w:val="21"/>
              </w:rPr>
              <w:t>3.</w:t>
            </w:r>
            <w:r w:rsidRPr="00B66218">
              <w:rPr>
                <w:rFonts w:ascii="宋体" w:hAnsi="宋体" w:cs="宋体" w:hint="eastAsia"/>
                <w:sz w:val="21"/>
                <w:szCs w:val="21"/>
              </w:rPr>
              <w:t>防止辐射泄露:在X射线发射区的可拆卸射线防护部件上有安全防护联锁装置，一旦联锁断开X射线立即停止发射；</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2</w:t>
            </w:r>
            <w:r w:rsidRPr="00B66218">
              <w:rPr>
                <w:rFonts w:ascii="宋体" w:hAnsi="宋体" w:cs="宋体"/>
                <w:sz w:val="21"/>
                <w:szCs w:val="21"/>
              </w:rPr>
              <w:t>4.</w:t>
            </w:r>
            <w:r w:rsidRPr="00B66218">
              <w:rPr>
                <w:rFonts w:ascii="宋体" w:hAnsi="宋体" w:cs="宋体" w:hint="eastAsia"/>
                <w:sz w:val="21"/>
                <w:szCs w:val="21"/>
              </w:rPr>
              <w:t>泄露电流：≤0.08（需公安部门安全与警用电子产品检测中心出具的合格检测报告证明原件或复印件）</w:t>
            </w:r>
          </w:p>
          <w:p w:rsidR="00907905" w:rsidRPr="00B66218" w:rsidRDefault="00907905" w:rsidP="000A1583">
            <w:pPr>
              <w:widowControl/>
              <w:jc w:val="left"/>
              <w:rPr>
                <w:rFonts w:ascii="宋体" w:hAnsi="宋体" w:cs="宋体" w:hint="eastAsia"/>
                <w:sz w:val="21"/>
                <w:szCs w:val="21"/>
              </w:rPr>
            </w:pPr>
            <w:r w:rsidRPr="00B66218">
              <w:rPr>
                <w:rFonts w:ascii="宋体" w:hAnsi="宋体" w:cs="宋体" w:hint="eastAsia"/>
                <w:sz w:val="21"/>
                <w:szCs w:val="21"/>
              </w:rPr>
              <w:t>2</w:t>
            </w:r>
            <w:r w:rsidRPr="00B66218">
              <w:rPr>
                <w:rFonts w:ascii="宋体" w:hAnsi="宋体" w:cs="宋体"/>
                <w:sz w:val="21"/>
                <w:szCs w:val="21"/>
              </w:rPr>
              <w:t>5.</w:t>
            </w:r>
            <w:r w:rsidRPr="00B66218">
              <w:rPr>
                <w:rFonts w:ascii="宋体" w:hAnsi="宋体" w:cs="宋体" w:hint="eastAsia"/>
                <w:sz w:val="21"/>
                <w:szCs w:val="21"/>
              </w:rPr>
              <w:t>通过率被检物品数: ≥720个/h（需公安部门安全与警用电子产品检测中心出具的合格检测报告证明原件或复印件）</w:t>
            </w:r>
          </w:p>
          <w:p w:rsidR="00907905" w:rsidRPr="00B66218" w:rsidRDefault="00907905" w:rsidP="000A1583">
            <w:pPr>
              <w:widowControl/>
              <w:jc w:val="left"/>
              <w:rPr>
                <w:rFonts w:ascii="宋体" w:hAnsi="宋体" w:cs="宋体" w:hint="eastAsia"/>
                <w:sz w:val="21"/>
                <w:szCs w:val="21"/>
                <w:highlight w:val="red"/>
              </w:rPr>
            </w:pPr>
            <w:r w:rsidRPr="00B66218">
              <w:rPr>
                <w:rFonts w:ascii="宋体" w:hAnsi="宋体" w:cs="宋体" w:hint="eastAsia"/>
                <w:sz w:val="21"/>
                <w:szCs w:val="21"/>
              </w:rPr>
              <w:t>2</w:t>
            </w:r>
            <w:r w:rsidRPr="00B66218">
              <w:rPr>
                <w:rFonts w:ascii="宋体" w:hAnsi="宋体" w:cs="宋体"/>
                <w:sz w:val="21"/>
                <w:szCs w:val="21"/>
              </w:rPr>
              <w:t>6.</w:t>
            </w:r>
            <w:r w:rsidRPr="00B66218">
              <w:rPr>
                <w:rFonts w:ascii="宋体" w:hAnsi="宋体" w:cs="宋体" w:hint="eastAsia"/>
                <w:sz w:val="21"/>
                <w:szCs w:val="21"/>
              </w:rPr>
              <w:t>系统噪声：≤54dB（需公安部门安全与警用电子产品检测中心出具的合格检测报告证明原件或复印件）</w:t>
            </w:r>
          </w:p>
        </w:tc>
      </w:tr>
      <w:tr w:rsidR="00907905" w:rsidTr="00907905">
        <w:trPr>
          <w:trHeight w:val="3826"/>
        </w:trPr>
        <w:tc>
          <w:tcPr>
            <w:tcW w:w="680" w:type="dxa"/>
            <w:tcBorders>
              <w:top w:val="single" w:sz="4" w:space="0" w:color="auto"/>
              <w:left w:val="single" w:sz="4" w:space="0" w:color="auto"/>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lastRenderedPageBreak/>
              <w:t>3</w:t>
            </w:r>
          </w:p>
        </w:tc>
        <w:tc>
          <w:tcPr>
            <w:tcW w:w="1086" w:type="dxa"/>
            <w:tcBorders>
              <w:top w:val="single" w:sz="4" w:space="0" w:color="auto"/>
              <w:left w:val="nil"/>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t>人行通道翼闸</w:t>
            </w:r>
          </w:p>
        </w:tc>
        <w:tc>
          <w:tcPr>
            <w:tcW w:w="898" w:type="dxa"/>
            <w:tcBorders>
              <w:top w:val="single" w:sz="4" w:space="0" w:color="auto"/>
              <w:left w:val="nil"/>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t>1</w:t>
            </w:r>
          </w:p>
        </w:tc>
        <w:tc>
          <w:tcPr>
            <w:tcW w:w="710" w:type="dxa"/>
            <w:tcBorders>
              <w:top w:val="single" w:sz="4" w:space="0" w:color="auto"/>
              <w:left w:val="nil"/>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t>套</w:t>
            </w:r>
          </w:p>
        </w:tc>
        <w:tc>
          <w:tcPr>
            <w:tcW w:w="6945" w:type="dxa"/>
            <w:tcBorders>
              <w:top w:val="single" w:sz="4" w:space="0" w:color="auto"/>
              <w:left w:val="nil"/>
              <w:bottom w:val="single" w:sz="4" w:space="0" w:color="auto"/>
              <w:right w:val="single" w:sz="4" w:space="0" w:color="auto"/>
            </w:tcBorders>
          </w:tcPr>
          <w:p w:rsidR="00907905" w:rsidRPr="00012A59" w:rsidRDefault="00907905" w:rsidP="000A1583">
            <w:pPr>
              <w:widowControl/>
              <w:jc w:val="left"/>
              <w:rPr>
                <w:rFonts w:ascii="宋体" w:hAnsi="宋体" w:cs="宋体"/>
                <w:color w:val="000000"/>
                <w:sz w:val="21"/>
                <w:szCs w:val="21"/>
              </w:rPr>
            </w:pPr>
            <w:r w:rsidRPr="00012A59">
              <w:rPr>
                <w:rFonts w:ascii="宋体" w:hAnsi="宋体" w:cs="宋体" w:hint="eastAsia"/>
                <w:color w:val="000000"/>
                <w:sz w:val="21"/>
                <w:szCs w:val="21"/>
              </w:rPr>
              <w:t>1. 材    质：不锈钢；</w:t>
            </w:r>
            <w:r w:rsidRPr="00012A59">
              <w:rPr>
                <w:rFonts w:ascii="宋体" w:hAnsi="宋体" w:cs="宋体" w:hint="eastAsia"/>
                <w:color w:val="000000"/>
                <w:sz w:val="21"/>
                <w:szCs w:val="21"/>
              </w:rPr>
              <w:br/>
              <w:t>2. 尺    寸：1400*280*</w:t>
            </w:r>
            <w:smartTag w:uri="urn:schemas-microsoft-com:office:smarttags" w:element="chmetcnv">
              <w:smartTagPr>
                <w:attr w:name="UnitName" w:val="mm"/>
                <w:attr w:name="SourceValue" w:val="950"/>
                <w:attr w:name="HasSpace" w:val="True"/>
                <w:attr w:name="Negative" w:val="False"/>
                <w:attr w:name="NumberType" w:val="1"/>
                <w:attr w:name="TCSC" w:val="0"/>
              </w:smartTagPr>
              <w:r w:rsidRPr="00012A59">
                <w:rPr>
                  <w:rFonts w:ascii="宋体" w:hAnsi="宋体" w:cs="宋体" w:hint="eastAsia"/>
                  <w:color w:val="000000"/>
                  <w:sz w:val="21"/>
                  <w:szCs w:val="21"/>
                </w:rPr>
                <w:t>950 mm</w:t>
              </w:r>
            </w:smartTag>
            <w:r w:rsidRPr="00012A59">
              <w:rPr>
                <w:rFonts w:ascii="宋体" w:hAnsi="宋体" w:cs="宋体" w:hint="eastAsia"/>
                <w:color w:val="000000"/>
                <w:sz w:val="21"/>
                <w:szCs w:val="21"/>
              </w:rPr>
              <w:t>（长*宽*高）；</w:t>
            </w:r>
            <w:r w:rsidRPr="00012A59">
              <w:rPr>
                <w:rFonts w:ascii="宋体" w:hAnsi="宋体" w:cs="宋体" w:hint="eastAsia"/>
                <w:color w:val="000000"/>
                <w:sz w:val="21"/>
                <w:szCs w:val="21"/>
              </w:rPr>
              <w:br/>
              <w:t>3. 通 道 宽：500～</w:t>
            </w:r>
            <w:smartTag w:uri="urn:schemas-microsoft-com:office:smarttags" w:element="chmetcnv">
              <w:smartTagPr>
                <w:attr w:name="UnitName" w:val="mm"/>
                <w:attr w:name="SourceValue" w:val="600"/>
                <w:attr w:name="HasSpace" w:val="True"/>
                <w:attr w:name="Negative" w:val="False"/>
                <w:attr w:name="NumberType" w:val="1"/>
                <w:attr w:name="TCSC" w:val="0"/>
              </w:smartTagPr>
              <w:r w:rsidRPr="00012A59">
                <w:rPr>
                  <w:rFonts w:ascii="宋体" w:hAnsi="宋体" w:cs="宋体" w:hint="eastAsia"/>
                  <w:color w:val="000000"/>
                  <w:sz w:val="21"/>
                  <w:szCs w:val="21"/>
                </w:rPr>
                <w:t>600 mm</w:t>
              </w:r>
            </w:smartTag>
            <w:r w:rsidRPr="00012A59">
              <w:rPr>
                <w:rFonts w:ascii="宋体" w:hAnsi="宋体" w:cs="宋体" w:hint="eastAsia"/>
                <w:color w:val="000000"/>
                <w:sz w:val="21"/>
                <w:szCs w:val="21"/>
              </w:rPr>
              <w:t>；</w:t>
            </w:r>
            <w:r w:rsidRPr="00012A59">
              <w:rPr>
                <w:rFonts w:ascii="宋体" w:hAnsi="宋体" w:cs="宋体" w:hint="eastAsia"/>
                <w:color w:val="000000"/>
                <w:sz w:val="21"/>
                <w:szCs w:val="21"/>
              </w:rPr>
              <w:br/>
              <w:t>4. 防护等级：IP44；</w:t>
            </w:r>
            <w:r w:rsidRPr="00012A59">
              <w:rPr>
                <w:rFonts w:ascii="宋体" w:hAnsi="宋体" w:cs="宋体" w:hint="eastAsia"/>
                <w:color w:val="000000"/>
                <w:sz w:val="21"/>
                <w:szCs w:val="21"/>
              </w:rPr>
              <w:br/>
              <w:t>5. 功    率：单机芯50W/双机芯100W;</w:t>
            </w:r>
            <w:r w:rsidRPr="00012A59">
              <w:rPr>
                <w:rFonts w:ascii="宋体" w:hAnsi="宋体" w:cs="宋体" w:hint="eastAsia"/>
                <w:color w:val="000000"/>
                <w:sz w:val="21"/>
                <w:szCs w:val="21"/>
              </w:rPr>
              <w:br/>
              <w:t>6. 驱动电流：＞200mA，支持多种信号输入；</w:t>
            </w:r>
            <w:r w:rsidRPr="00012A59">
              <w:rPr>
                <w:rFonts w:ascii="宋体" w:hAnsi="宋体" w:cs="宋体" w:hint="eastAsia"/>
                <w:color w:val="000000"/>
                <w:sz w:val="21"/>
                <w:szCs w:val="21"/>
              </w:rPr>
              <w:br/>
              <w:t>7. 通行速度：≧35人/分钟；</w:t>
            </w:r>
            <w:r w:rsidRPr="00012A59">
              <w:rPr>
                <w:rFonts w:ascii="宋体" w:hAnsi="宋体" w:cs="宋体" w:hint="eastAsia"/>
                <w:color w:val="000000"/>
                <w:sz w:val="21"/>
                <w:szCs w:val="21"/>
              </w:rPr>
              <w:br/>
              <w:t>8. 平均无故障次数：150万次；</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9. 兼容使用IC、ID卡等各种智能卡读写设备；</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10.可扩展为自动身份识别系统，实现门禁、限流、考勤等功能；</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11.具有统一标准的对外电器接口，可与其它读写装置连接，便于集成，并能通过管理计算机实现远程控制与管理；</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12.采用数对红外感应器，警防行人非法进入通道、保护行人安全顺利通过；</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13.具有出入指示，向行人显示通道当前状态，引导行人正确快捷地通行；</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14.支持两路开闸型号输入（开闸信号可由门禁、按钮或其它设备信号输入）；</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15.具有强行闯入报警，即当没有刷卡信号时，行人强行进入通道区域则报警；或当闸门正执行关动作的时候，闸门附近红外有信号，则报警，同时为了保护行人的安全闸门自动打开；</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16.具有方向指示功能，当闸门准备打开瞬间，方向指示灯变成通行状态（绿色箭头）；当闸门准备关闭瞬间，方向指示灯变成禁止通行状态；</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 xml:space="preserve">17.可以实现语音提示和中文显示功能； </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18.具有计数功能；</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19.具有反响通行报警功能；</w:t>
            </w:r>
          </w:p>
          <w:p w:rsidR="00907905" w:rsidRPr="00012A59" w:rsidRDefault="00907905" w:rsidP="000A1583">
            <w:pPr>
              <w:widowControl/>
              <w:jc w:val="left"/>
              <w:rPr>
                <w:rFonts w:ascii="宋体" w:hAnsi="宋体" w:cs="宋体" w:hint="eastAsia"/>
                <w:color w:val="000000"/>
                <w:sz w:val="21"/>
                <w:szCs w:val="21"/>
              </w:rPr>
            </w:pPr>
            <w:r w:rsidRPr="00012A59">
              <w:rPr>
                <w:rFonts w:ascii="宋体" w:hAnsi="宋体" w:cs="宋体" w:hint="eastAsia"/>
                <w:color w:val="000000"/>
                <w:sz w:val="21"/>
                <w:szCs w:val="21"/>
              </w:rPr>
              <w:t>20具有跟随报警功能；</w:t>
            </w:r>
          </w:p>
          <w:p w:rsidR="00907905" w:rsidRPr="00E504E5" w:rsidRDefault="00907905" w:rsidP="000A1583">
            <w:pPr>
              <w:widowControl/>
              <w:jc w:val="left"/>
              <w:rPr>
                <w:rFonts w:ascii="宋体" w:hAnsi="宋体" w:cs="宋体"/>
                <w:color w:val="000000"/>
                <w:sz w:val="21"/>
                <w:szCs w:val="21"/>
              </w:rPr>
            </w:pPr>
            <w:r w:rsidRPr="00012A59">
              <w:rPr>
                <w:rFonts w:ascii="宋体" w:hAnsi="宋体" w:cs="宋体" w:hint="eastAsia"/>
                <w:color w:val="000000"/>
                <w:sz w:val="21"/>
                <w:szCs w:val="21"/>
              </w:rPr>
              <w:t>21.具有断电开闸功能；</w:t>
            </w:r>
          </w:p>
        </w:tc>
      </w:tr>
      <w:tr w:rsidR="00907905" w:rsidTr="00907905">
        <w:trPr>
          <w:trHeight w:val="7369"/>
        </w:trPr>
        <w:tc>
          <w:tcPr>
            <w:tcW w:w="680" w:type="dxa"/>
            <w:tcBorders>
              <w:top w:val="single" w:sz="4" w:space="0" w:color="auto"/>
              <w:left w:val="single" w:sz="4" w:space="0" w:color="auto"/>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lastRenderedPageBreak/>
              <w:t>4</w:t>
            </w:r>
          </w:p>
        </w:tc>
        <w:tc>
          <w:tcPr>
            <w:tcW w:w="1086" w:type="dxa"/>
            <w:tcBorders>
              <w:top w:val="single" w:sz="4" w:space="0" w:color="auto"/>
              <w:left w:val="nil"/>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t>人脸识别设备</w:t>
            </w:r>
          </w:p>
        </w:tc>
        <w:tc>
          <w:tcPr>
            <w:tcW w:w="898" w:type="dxa"/>
            <w:tcBorders>
              <w:top w:val="single" w:sz="4" w:space="0" w:color="auto"/>
              <w:left w:val="nil"/>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t>3</w:t>
            </w:r>
          </w:p>
        </w:tc>
        <w:tc>
          <w:tcPr>
            <w:tcW w:w="710" w:type="dxa"/>
            <w:tcBorders>
              <w:top w:val="single" w:sz="4" w:space="0" w:color="auto"/>
              <w:left w:val="nil"/>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t>台</w:t>
            </w:r>
          </w:p>
        </w:tc>
        <w:tc>
          <w:tcPr>
            <w:tcW w:w="6945" w:type="dxa"/>
            <w:tcBorders>
              <w:top w:val="single" w:sz="4" w:space="0" w:color="auto"/>
              <w:left w:val="nil"/>
              <w:bottom w:val="single" w:sz="4" w:space="0" w:color="auto"/>
              <w:right w:val="single" w:sz="4" w:space="0" w:color="auto"/>
            </w:tcBorders>
          </w:tcPr>
          <w:p w:rsidR="00907905" w:rsidRPr="00012A59" w:rsidRDefault="00907905" w:rsidP="000A1583">
            <w:pPr>
              <w:widowControl/>
              <w:jc w:val="left"/>
              <w:rPr>
                <w:rFonts w:ascii="宋体" w:hAnsi="宋体" w:cs="宋体"/>
                <w:color w:val="000000"/>
                <w:sz w:val="21"/>
                <w:szCs w:val="21"/>
              </w:rPr>
            </w:pPr>
            <w:r w:rsidRPr="00012A59">
              <w:rPr>
                <w:rFonts w:ascii="宋体" w:hAnsi="宋体" w:cs="宋体" w:hint="eastAsia"/>
                <w:color w:val="000000"/>
                <w:sz w:val="21"/>
                <w:szCs w:val="21"/>
              </w:rPr>
              <w:t>1. 彩屏显示：7英寸TFT彩屏显示</w:t>
            </w:r>
            <w:r w:rsidRPr="00012A59">
              <w:rPr>
                <w:rFonts w:ascii="宋体" w:hAnsi="宋体" w:cs="宋体" w:hint="eastAsia"/>
                <w:color w:val="000000"/>
                <w:sz w:val="21"/>
                <w:szCs w:val="21"/>
              </w:rPr>
              <w:br/>
              <w:t>2. 触摸键盘：采用触摸技术，时尚美观</w:t>
            </w:r>
            <w:r w:rsidRPr="00012A59">
              <w:rPr>
                <w:rFonts w:ascii="宋体" w:hAnsi="宋体" w:cs="宋体" w:hint="eastAsia"/>
                <w:color w:val="000000"/>
                <w:sz w:val="21"/>
                <w:szCs w:val="21"/>
              </w:rPr>
              <w:br/>
              <w:t>3. 人脸识别算法：采用较先进的人脸识别算法，识别更精准</w:t>
            </w:r>
            <w:r w:rsidRPr="00012A59">
              <w:rPr>
                <w:rFonts w:ascii="宋体" w:hAnsi="宋体" w:cs="宋体" w:hint="eastAsia"/>
                <w:color w:val="000000"/>
                <w:sz w:val="21"/>
                <w:szCs w:val="21"/>
              </w:rPr>
              <w:br/>
              <w:t>4. U盘下载：通过U盘上传用户姓名列表，下载识别记录</w:t>
            </w:r>
            <w:r w:rsidRPr="00012A59">
              <w:rPr>
                <w:rFonts w:ascii="宋体" w:hAnsi="宋体" w:cs="宋体" w:hint="eastAsia"/>
                <w:color w:val="000000"/>
                <w:sz w:val="21"/>
                <w:szCs w:val="21"/>
              </w:rPr>
              <w:br/>
              <w:t>5. TCP/IP网络通信：通过TCP/IP网络设置设备状态，以及上传下载信息</w:t>
            </w:r>
            <w:r w:rsidRPr="00012A59">
              <w:rPr>
                <w:rFonts w:ascii="宋体" w:hAnsi="宋体" w:cs="宋体" w:hint="eastAsia"/>
                <w:color w:val="000000"/>
                <w:sz w:val="21"/>
                <w:szCs w:val="21"/>
              </w:rPr>
              <w:br/>
              <w:t>6. 中文输入：采用拼音输入法，直接输入中文姓名</w:t>
            </w:r>
            <w:r w:rsidRPr="00012A59">
              <w:rPr>
                <w:rFonts w:ascii="宋体" w:hAnsi="宋体" w:cs="宋体" w:hint="eastAsia"/>
                <w:color w:val="000000"/>
                <w:sz w:val="21"/>
                <w:szCs w:val="21"/>
              </w:rPr>
              <w:br/>
              <w:t>7. 门禁：支持继电器开关信号、韦根信号输出</w:t>
            </w:r>
            <w:r w:rsidRPr="00012A59">
              <w:rPr>
                <w:rFonts w:ascii="宋体" w:hAnsi="宋体" w:cs="宋体" w:hint="eastAsia"/>
                <w:color w:val="000000"/>
                <w:sz w:val="21"/>
                <w:szCs w:val="21"/>
              </w:rPr>
              <w:br/>
              <w:t>8. 用户容量：4000人脸用户+10000卡用户</w:t>
            </w:r>
            <w:r w:rsidRPr="00012A59">
              <w:rPr>
                <w:rFonts w:ascii="宋体" w:hAnsi="宋体" w:cs="宋体" w:hint="eastAsia"/>
                <w:color w:val="000000"/>
                <w:sz w:val="21"/>
                <w:szCs w:val="21"/>
              </w:rPr>
              <w:br/>
              <w:t>9. 记录容量：20万条</w:t>
            </w:r>
            <w:r w:rsidRPr="00012A59">
              <w:rPr>
                <w:rFonts w:ascii="宋体" w:hAnsi="宋体" w:cs="宋体" w:hint="eastAsia"/>
                <w:color w:val="000000"/>
                <w:sz w:val="21"/>
                <w:szCs w:val="21"/>
              </w:rPr>
              <w:br/>
              <w:t>10. 摄像头：专用双摄像头</w:t>
            </w:r>
            <w:r w:rsidRPr="00012A59">
              <w:rPr>
                <w:rFonts w:ascii="宋体" w:hAnsi="宋体" w:cs="宋体" w:hint="eastAsia"/>
                <w:color w:val="000000"/>
                <w:sz w:val="21"/>
                <w:szCs w:val="21"/>
              </w:rPr>
              <w:br/>
              <w:t>11. 硬件平台：高速数字媒体处理器</w:t>
            </w:r>
          </w:p>
          <w:p w:rsidR="00907905" w:rsidRPr="00012A59" w:rsidRDefault="00907905" w:rsidP="000A1583">
            <w:pPr>
              <w:widowControl/>
              <w:jc w:val="left"/>
              <w:rPr>
                <w:rFonts w:ascii="宋体" w:hAnsi="宋体" w:cs="宋体"/>
                <w:color w:val="000000"/>
                <w:sz w:val="21"/>
                <w:szCs w:val="21"/>
              </w:rPr>
            </w:pPr>
            <w:r w:rsidRPr="00012A59">
              <w:rPr>
                <w:rFonts w:ascii="宋体" w:hAnsi="宋体" w:cs="宋体" w:hint="eastAsia"/>
                <w:color w:val="000000"/>
                <w:sz w:val="21"/>
                <w:szCs w:val="21"/>
              </w:rPr>
              <w:t>12.可脱机使用</w:t>
            </w:r>
            <w:r w:rsidRPr="00012A59">
              <w:rPr>
                <w:rFonts w:ascii="宋体" w:hAnsi="宋体" w:cs="宋体" w:hint="eastAsia"/>
                <w:color w:val="000000"/>
                <w:sz w:val="21"/>
                <w:szCs w:val="21"/>
              </w:rPr>
              <w:br/>
              <w:t>13. 验证方式：人脸识别、工号人脸识别、刷卡人脸拍照、刷卡人脸识别</w:t>
            </w:r>
            <w:r w:rsidRPr="00012A59">
              <w:rPr>
                <w:rFonts w:ascii="宋体" w:hAnsi="宋体" w:cs="宋体" w:hint="eastAsia"/>
                <w:color w:val="000000"/>
                <w:sz w:val="21"/>
                <w:szCs w:val="21"/>
              </w:rPr>
              <w:br/>
              <w:t>14. 验证速度 &lt;1秒</w:t>
            </w:r>
            <w:r w:rsidRPr="00012A59">
              <w:rPr>
                <w:rFonts w:ascii="宋体" w:hAnsi="宋体" w:cs="宋体" w:hint="eastAsia"/>
                <w:color w:val="000000"/>
                <w:sz w:val="21"/>
                <w:szCs w:val="21"/>
              </w:rPr>
              <w:br/>
              <w:t>15. 拒识率&lt;1%</w:t>
            </w:r>
            <w:r w:rsidRPr="00012A59">
              <w:rPr>
                <w:rFonts w:ascii="宋体" w:hAnsi="宋体" w:cs="宋体" w:hint="eastAsia"/>
                <w:color w:val="000000"/>
                <w:sz w:val="21"/>
                <w:szCs w:val="21"/>
              </w:rPr>
              <w:br/>
              <w:t>16. 误识率 &lt;0.001%</w:t>
            </w:r>
            <w:r w:rsidRPr="00012A59">
              <w:rPr>
                <w:rFonts w:ascii="宋体" w:hAnsi="宋体" w:cs="宋体" w:hint="eastAsia"/>
                <w:color w:val="000000"/>
                <w:sz w:val="21"/>
                <w:szCs w:val="21"/>
              </w:rPr>
              <w:br/>
              <w:t>17. 按键：触摸按键</w:t>
            </w:r>
            <w:r w:rsidRPr="00012A59">
              <w:rPr>
                <w:rFonts w:ascii="宋体" w:hAnsi="宋体" w:cs="宋体" w:hint="eastAsia"/>
                <w:color w:val="000000"/>
                <w:sz w:val="21"/>
                <w:szCs w:val="21"/>
              </w:rPr>
              <w:br/>
              <w:t>18. 显示：7英寸彩屏，高彩，高分辨率</w:t>
            </w:r>
            <w:r w:rsidRPr="00012A59">
              <w:rPr>
                <w:rFonts w:ascii="宋体" w:hAnsi="宋体" w:cs="宋体" w:hint="eastAsia"/>
                <w:color w:val="000000"/>
                <w:sz w:val="21"/>
                <w:szCs w:val="21"/>
              </w:rPr>
              <w:br/>
              <w:t>19. 语音：语音合成，报中文姓名</w:t>
            </w:r>
            <w:r w:rsidRPr="00012A59">
              <w:rPr>
                <w:rFonts w:ascii="宋体" w:hAnsi="宋体" w:cs="宋体" w:hint="eastAsia"/>
                <w:color w:val="000000"/>
                <w:sz w:val="21"/>
                <w:szCs w:val="21"/>
              </w:rPr>
              <w:br/>
              <w:t>20. 通信方式 标准TCP/IP、U盘</w:t>
            </w:r>
            <w:r w:rsidRPr="00012A59">
              <w:rPr>
                <w:rFonts w:ascii="宋体" w:hAnsi="宋体" w:cs="宋体" w:hint="eastAsia"/>
                <w:color w:val="000000"/>
                <w:sz w:val="21"/>
                <w:szCs w:val="21"/>
              </w:rPr>
              <w:br/>
              <w:t>21. 使用距离 30</w:t>
            </w:r>
            <w:smartTag w:uri="urn:schemas-microsoft-com:office:smarttags" w:element="chmetcnv">
              <w:smartTagPr>
                <w:attr w:name="UnitName" w:val="cm"/>
                <w:attr w:name="SourceValue" w:val="80"/>
                <w:attr w:name="HasSpace" w:val="True"/>
                <w:attr w:name="Negative" w:val="True"/>
                <w:attr w:name="NumberType" w:val="1"/>
                <w:attr w:name="TCSC" w:val="0"/>
              </w:smartTagPr>
              <w:r w:rsidRPr="00012A59">
                <w:rPr>
                  <w:rFonts w:ascii="宋体" w:hAnsi="宋体" w:cs="宋体" w:hint="eastAsia"/>
                  <w:color w:val="000000"/>
                  <w:sz w:val="21"/>
                  <w:szCs w:val="21"/>
                </w:rPr>
                <w:t>-80 cm</w:t>
              </w:r>
            </w:smartTag>
            <w:r w:rsidRPr="00012A59">
              <w:rPr>
                <w:rFonts w:ascii="宋体" w:hAnsi="宋体" w:cs="宋体" w:hint="eastAsia"/>
                <w:color w:val="000000"/>
                <w:sz w:val="21"/>
                <w:szCs w:val="21"/>
              </w:rPr>
              <w:br/>
              <w:t xml:space="preserve">22. 使用温度 </w:t>
            </w:r>
            <w:smartTag w:uri="urn:schemas-microsoft-com:office:smarttags" w:element="chmetcnv">
              <w:smartTagPr>
                <w:attr w:name="UnitName" w:val="℃"/>
                <w:attr w:name="SourceValue" w:val="0"/>
                <w:attr w:name="HasSpace" w:val="False"/>
                <w:attr w:name="Negative" w:val="False"/>
                <w:attr w:name="NumberType" w:val="1"/>
                <w:attr w:name="TCSC" w:val="0"/>
              </w:smartTagPr>
              <w:r w:rsidRPr="00012A59">
                <w:rPr>
                  <w:rFonts w:ascii="宋体" w:hAnsi="宋体" w:cs="宋体" w:hint="eastAsia"/>
                  <w:color w:val="000000"/>
                  <w:sz w:val="21"/>
                  <w:szCs w:val="21"/>
                </w:rPr>
                <w:t>0℃</w:t>
              </w:r>
            </w:smartTag>
            <w:smartTag w:uri="urn:schemas-microsoft-com:office:smarttags" w:element="chmetcnv">
              <w:smartTagPr>
                <w:attr w:name="UnitName" w:val="℃"/>
                <w:attr w:name="SourceValue" w:val="40"/>
                <w:attr w:name="HasSpace" w:val="False"/>
                <w:attr w:name="Negative" w:val="True"/>
                <w:attr w:name="NumberType" w:val="1"/>
                <w:attr w:name="TCSC" w:val="0"/>
              </w:smartTagPr>
              <w:r w:rsidRPr="00012A59">
                <w:rPr>
                  <w:rFonts w:ascii="宋体" w:hAnsi="宋体" w:cs="宋体" w:hint="eastAsia"/>
                  <w:color w:val="000000"/>
                  <w:sz w:val="21"/>
                  <w:szCs w:val="21"/>
                </w:rPr>
                <w:t>-40℃</w:t>
              </w:r>
            </w:smartTag>
            <w:r w:rsidRPr="00012A59">
              <w:rPr>
                <w:rFonts w:ascii="宋体" w:hAnsi="宋体" w:cs="宋体" w:hint="eastAsia"/>
                <w:color w:val="000000"/>
                <w:sz w:val="21"/>
                <w:szCs w:val="21"/>
              </w:rPr>
              <w:br/>
              <w:t>23. 使用湿度 20%-80%</w:t>
            </w:r>
            <w:r w:rsidRPr="00012A59">
              <w:rPr>
                <w:rFonts w:ascii="宋体" w:hAnsi="宋体" w:cs="宋体" w:hint="eastAsia"/>
                <w:color w:val="000000"/>
                <w:sz w:val="21"/>
                <w:szCs w:val="21"/>
              </w:rPr>
              <w:br/>
              <w:t>24. 尺寸：</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012A59">
                <w:rPr>
                  <w:rFonts w:ascii="宋体" w:hAnsi="宋体" w:cs="宋体" w:hint="eastAsia"/>
                  <w:color w:val="000000"/>
                  <w:sz w:val="21"/>
                  <w:szCs w:val="21"/>
                </w:rPr>
                <w:t>300mm</w:t>
              </w:r>
            </w:smartTag>
            <w:r w:rsidRPr="00012A59">
              <w:rPr>
                <w:rFonts w:ascii="宋体" w:hAnsi="宋体" w:cs="宋体" w:hint="eastAsia"/>
                <w:color w:val="000000"/>
                <w:sz w:val="21"/>
                <w:szCs w:val="21"/>
              </w:rPr>
              <w:t>*</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012A59">
                <w:rPr>
                  <w:rFonts w:ascii="宋体" w:hAnsi="宋体" w:cs="宋体" w:hint="eastAsia"/>
                  <w:color w:val="000000"/>
                  <w:sz w:val="21"/>
                  <w:szCs w:val="21"/>
                </w:rPr>
                <w:t>150mm</w:t>
              </w:r>
            </w:smartTag>
            <w:r w:rsidRPr="00012A59">
              <w:rPr>
                <w:rFonts w:ascii="宋体" w:hAnsi="宋体" w:cs="宋体" w:hint="eastAsia"/>
                <w:color w:val="000000"/>
                <w:sz w:val="21"/>
                <w:szCs w:val="21"/>
              </w:rPr>
              <w:t>*</w:t>
            </w:r>
            <w:smartTag w:uri="urn:schemas-microsoft-com:office:smarttags" w:element="chmetcnv">
              <w:smartTagPr>
                <w:attr w:name="UnitName" w:val="mm"/>
                <w:attr w:name="SourceValue" w:val="380"/>
                <w:attr w:name="HasSpace" w:val="False"/>
                <w:attr w:name="Negative" w:val="False"/>
                <w:attr w:name="NumberType" w:val="1"/>
                <w:attr w:name="TCSC" w:val="0"/>
              </w:smartTagPr>
              <w:r w:rsidRPr="00012A59">
                <w:rPr>
                  <w:rFonts w:ascii="宋体" w:hAnsi="宋体" w:cs="宋体" w:hint="eastAsia"/>
                  <w:color w:val="000000"/>
                  <w:sz w:val="21"/>
                  <w:szCs w:val="21"/>
                </w:rPr>
                <w:t>380mm</w:t>
              </w:r>
            </w:smartTag>
            <w:r w:rsidRPr="00012A59">
              <w:rPr>
                <w:rFonts w:ascii="宋体" w:hAnsi="宋体" w:cs="宋体" w:hint="eastAsia"/>
                <w:color w:val="000000"/>
                <w:sz w:val="21"/>
                <w:szCs w:val="21"/>
              </w:rPr>
              <w:t>以内</w:t>
            </w:r>
            <w:r w:rsidRPr="00012A59">
              <w:rPr>
                <w:rFonts w:ascii="宋体" w:hAnsi="宋体" w:cs="宋体" w:hint="eastAsia"/>
                <w:color w:val="000000"/>
                <w:sz w:val="21"/>
                <w:szCs w:val="21"/>
              </w:rPr>
              <w:br/>
              <w:t>25. 安装方式：可实现壁挂式/桌面式/落地式</w:t>
            </w:r>
          </w:p>
        </w:tc>
      </w:tr>
      <w:tr w:rsidR="00907905" w:rsidTr="00907905">
        <w:trPr>
          <w:trHeight w:val="2669"/>
        </w:trPr>
        <w:tc>
          <w:tcPr>
            <w:tcW w:w="680" w:type="dxa"/>
            <w:tcBorders>
              <w:top w:val="single" w:sz="4" w:space="0" w:color="auto"/>
              <w:left w:val="single" w:sz="4" w:space="0" w:color="auto"/>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t>5</w:t>
            </w:r>
          </w:p>
        </w:tc>
        <w:tc>
          <w:tcPr>
            <w:tcW w:w="1086" w:type="dxa"/>
            <w:tcBorders>
              <w:top w:val="single" w:sz="4" w:space="0" w:color="auto"/>
              <w:left w:val="nil"/>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t>玻璃电动门及玻璃隔断墙</w:t>
            </w:r>
          </w:p>
        </w:tc>
        <w:tc>
          <w:tcPr>
            <w:tcW w:w="898" w:type="dxa"/>
            <w:tcBorders>
              <w:top w:val="single" w:sz="4" w:space="0" w:color="auto"/>
              <w:left w:val="nil"/>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t>1</w:t>
            </w:r>
          </w:p>
        </w:tc>
        <w:tc>
          <w:tcPr>
            <w:tcW w:w="710" w:type="dxa"/>
            <w:tcBorders>
              <w:top w:val="single" w:sz="4" w:space="0" w:color="auto"/>
              <w:left w:val="nil"/>
              <w:bottom w:val="single" w:sz="4" w:space="0" w:color="auto"/>
              <w:right w:val="single" w:sz="4" w:space="0" w:color="auto"/>
            </w:tcBorders>
            <w:vAlign w:val="center"/>
          </w:tcPr>
          <w:p w:rsidR="00907905" w:rsidRPr="003D2536" w:rsidRDefault="00907905" w:rsidP="000A1583">
            <w:pPr>
              <w:widowControl/>
              <w:jc w:val="center"/>
              <w:rPr>
                <w:rFonts w:ascii="宋体" w:hAnsi="宋体" w:cs="宋体"/>
                <w:color w:val="000000"/>
                <w:sz w:val="21"/>
                <w:szCs w:val="21"/>
              </w:rPr>
            </w:pPr>
            <w:r w:rsidRPr="003D2536">
              <w:rPr>
                <w:rFonts w:ascii="宋体" w:hAnsi="宋体" w:cs="宋体" w:hint="eastAsia"/>
                <w:color w:val="000000"/>
                <w:sz w:val="21"/>
                <w:szCs w:val="21"/>
              </w:rPr>
              <w:t>套</w:t>
            </w:r>
          </w:p>
        </w:tc>
        <w:tc>
          <w:tcPr>
            <w:tcW w:w="6945" w:type="dxa"/>
            <w:tcBorders>
              <w:top w:val="single" w:sz="4" w:space="0" w:color="auto"/>
              <w:left w:val="nil"/>
              <w:bottom w:val="single" w:sz="4" w:space="0" w:color="auto"/>
              <w:right w:val="single" w:sz="4" w:space="0" w:color="auto"/>
            </w:tcBorders>
          </w:tcPr>
          <w:p w:rsidR="00907905" w:rsidRPr="00012A59" w:rsidRDefault="00907905" w:rsidP="000A1583">
            <w:pPr>
              <w:widowControl/>
              <w:jc w:val="left"/>
              <w:rPr>
                <w:rFonts w:ascii="宋体" w:hAnsi="宋体" w:cs="宋体"/>
                <w:color w:val="000000"/>
                <w:sz w:val="21"/>
                <w:szCs w:val="21"/>
              </w:rPr>
            </w:pPr>
            <w:r w:rsidRPr="00012A59">
              <w:rPr>
                <w:rFonts w:ascii="宋体" w:hAnsi="宋体" w:cs="宋体" w:hint="eastAsia"/>
                <w:color w:val="000000"/>
                <w:sz w:val="21"/>
                <w:szCs w:val="21"/>
              </w:rPr>
              <w:t>1.玻璃电动门</w:t>
            </w:r>
            <w:r w:rsidRPr="00012A59">
              <w:rPr>
                <w:rFonts w:ascii="宋体" w:hAnsi="宋体" w:cs="宋体" w:hint="eastAsia"/>
                <w:color w:val="000000"/>
                <w:sz w:val="21"/>
                <w:szCs w:val="21"/>
              </w:rPr>
              <w:br/>
              <w:t>侧门安装的玻璃电动门按照现场实际情况及使用方需求，采用单扇侧开，玻璃门扇开启后进入夹墙，玻璃门要求整体造型美观、结构牢固。要求：</w:t>
            </w:r>
            <w:r w:rsidRPr="00012A59">
              <w:rPr>
                <w:rFonts w:ascii="宋体" w:hAnsi="宋体" w:cs="宋体" w:hint="eastAsia"/>
                <w:color w:val="000000"/>
                <w:sz w:val="21"/>
                <w:szCs w:val="21"/>
              </w:rPr>
              <w:br/>
              <w:t>a不破坏原建筑墙体，视情考虑安装方案。</w:t>
            </w:r>
            <w:r w:rsidRPr="00012A59">
              <w:rPr>
                <w:rFonts w:ascii="宋体" w:hAnsi="宋体" w:cs="宋体" w:hint="eastAsia"/>
                <w:color w:val="000000"/>
                <w:sz w:val="21"/>
                <w:szCs w:val="21"/>
              </w:rPr>
              <w:br/>
              <w:t>b 电动玻璃门：需使用静音电机，采用钢化防爆玻璃门。</w:t>
            </w:r>
            <w:r w:rsidRPr="00012A59">
              <w:rPr>
                <w:rFonts w:ascii="宋体" w:hAnsi="宋体" w:cs="宋体" w:hint="eastAsia"/>
                <w:color w:val="000000"/>
                <w:sz w:val="21"/>
                <w:szCs w:val="21"/>
              </w:rPr>
              <w:br/>
              <w:t>2.玻璃隔断墙</w:t>
            </w:r>
          </w:p>
          <w:p w:rsidR="00907905" w:rsidRPr="003D2536" w:rsidRDefault="00907905" w:rsidP="000A1583">
            <w:pPr>
              <w:widowControl/>
              <w:jc w:val="left"/>
              <w:rPr>
                <w:rFonts w:ascii="宋体" w:hAnsi="宋体" w:cs="宋体"/>
                <w:color w:val="000000"/>
                <w:sz w:val="21"/>
                <w:szCs w:val="21"/>
              </w:rPr>
            </w:pPr>
            <w:r w:rsidRPr="00012A59">
              <w:rPr>
                <w:rFonts w:ascii="宋体" w:hAnsi="宋体" w:cs="宋体" w:hint="eastAsia"/>
                <w:color w:val="000000"/>
                <w:sz w:val="21"/>
                <w:szCs w:val="21"/>
              </w:rPr>
              <w:t>在入口通道道闸位置设置玻璃隔断墙。钢化玻璃隔断墙需使用与原墙体设计风格匹配的不锈钢包框，钢化玻璃隔断厚度不小于</w:t>
            </w:r>
            <w:smartTag w:uri="urn:schemas-microsoft-com:office:smarttags" w:element="chmetcnv">
              <w:smartTagPr>
                <w:attr w:name="UnitName" w:val="mm"/>
                <w:attr w:name="SourceValue" w:val="10"/>
                <w:attr w:name="HasSpace" w:val="False"/>
                <w:attr w:name="Negative" w:val="False"/>
                <w:attr w:name="NumberType" w:val="1"/>
                <w:attr w:name="TCSC" w:val="0"/>
              </w:smartTagPr>
              <w:r w:rsidRPr="00012A59">
                <w:rPr>
                  <w:rFonts w:ascii="宋体" w:hAnsi="宋体" w:cs="宋体" w:hint="eastAsia"/>
                  <w:color w:val="000000"/>
                  <w:sz w:val="21"/>
                  <w:szCs w:val="21"/>
                </w:rPr>
                <w:t>10MM</w:t>
              </w:r>
            </w:smartTag>
            <w:r w:rsidRPr="00012A59">
              <w:rPr>
                <w:rFonts w:ascii="宋体" w:hAnsi="宋体" w:cs="宋体" w:hint="eastAsia"/>
                <w:color w:val="000000"/>
                <w:sz w:val="21"/>
                <w:szCs w:val="21"/>
              </w:rPr>
              <w:t>厚。</w:t>
            </w:r>
          </w:p>
        </w:tc>
      </w:tr>
      <w:tr w:rsidR="00907905" w:rsidTr="00907905">
        <w:trPr>
          <w:trHeight w:val="1078"/>
        </w:trPr>
        <w:tc>
          <w:tcPr>
            <w:tcW w:w="680" w:type="dxa"/>
            <w:tcBorders>
              <w:top w:val="single" w:sz="4" w:space="0" w:color="auto"/>
              <w:left w:val="single" w:sz="4" w:space="0" w:color="auto"/>
              <w:bottom w:val="single" w:sz="4" w:space="0" w:color="auto"/>
              <w:right w:val="single" w:sz="4" w:space="0" w:color="auto"/>
            </w:tcBorders>
            <w:vAlign w:val="center"/>
          </w:tcPr>
          <w:p w:rsidR="00907905" w:rsidRPr="003D2536" w:rsidRDefault="00907905" w:rsidP="000A1583">
            <w:pPr>
              <w:jc w:val="center"/>
              <w:rPr>
                <w:rFonts w:ascii="宋体" w:hAnsi="宋体" w:cs="宋体"/>
                <w:color w:val="000000"/>
                <w:sz w:val="21"/>
                <w:szCs w:val="21"/>
              </w:rPr>
            </w:pPr>
            <w:r w:rsidRPr="003D2536">
              <w:rPr>
                <w:rFonts w:ascii="宋体" w:hAnsi="宋体" w:cs="宋体" w:hint="eastAsia"/>
                <w:color w:val="000000"/>
                <w:sz w:val="21"/>
                <w:szCs w:val="21"/>
              </w:rPr>
              <w:t>6</w:t>
            </w:r>
          </w:p>
        </w:tc>
        <w:tc>
          <w:tcPr>
            <w:tcW w:w="1086" w:type="dxa"/>
            <w:tcBorders>
              <w:top w:val="single" w:sz="4" w:space="0" w:color="auto"/>
              <w:left w:val="nil"/>
              <w:bottom w:val="single" w:sz="4" w:space="0" w:color="auto"/>
              <w:right w:val="single" w:sz="4" w:space="0" w:color="auto"/>
            </w:tcBorders>
            <w:vAlign w:val="center"/>
          </w:tcPr>
          <w:p w:rsidR="00907905" w:rsidRPr="003D2536" w:rsidRDefault="00907905" w:rsidP="000A1583">
            <w:pPr>
              <w:jc w:val="center"/>
              <w:rPr>
                <w:rFonts w:ascii="宋体" w:hAnsi="宋体" w:cs="宋体"/>
                <w:color w:val="000000"/>
                <w:sz w:val="21"/>
                <w:szCs w:val="21"/>
              </w:rPr>
            </w:pPr>
            <w:r w:rsidRPr="003D2536">
              <w:rPr>
                <w:rFonts w:ascii="宋体" w:hAnsi="宋体" w:cs="宋体" w:hint="eastAsia"/>
                <w:color w:val="000000"/>
                <w:sz w:val="21"/>
                <w:szCs w:val="21"/>
              </w:rPr>
              <w:t>施工单位</w:t>
            </w:r>
          </w:p>
          <w:p w:rsidR="00907905" w:rsidRPr="003D2536" w:rsidRDefault="00907905" w:rsidP="000A1583">
            <w:pPr>
              <w:jc w:val="center"/>
              <w:rPr>
                <w:rFonts w:ascii="宋体" w:hAnsi="宋体" w:cs="宋体"/>
                <w:color w:val="000000"/>
                <w:sz w:val="21"/>
                <w:szCs w:val="21"/>
              </w:rPr>
            </w:pPr>
            <w:r w:rsidRPr="003D2536">
              <w:rPr>
                <w:rFonts w:ascii="宋体" w:hAnsi="宋体" w:cs="宋体" w:hint="eastAsia"/>
                <w:color w:val="000000"/>
                <w:sz w:val="21"/>
                <w:szCs w:val="21"/>
              </w:rPr>
              <w:t>资质</w:t>
            </w:r>
          </w:p>
        </w:tc>
        <w:tc>
          <w:tcPr>
            <w:tcW w:w="898" w:type="dxa"/>
            <w:tcBorders>
              <w:top w:val="single" w:sz="4" w:space="0" w:color="auto"/>
              <w:left w:val="nil"/>
              <w:bottom w:val="single" w:sz="4" w:space="0" w:color="auto"/>
              <w:right w:val="single" w:sz="4" w:space="0" w:color="auto"/>
            </w:tcBorders>
            <w:vAlign w:val="center"/>
          </w:tcPr>
          <w:p w:rsidR="00907905" w:rsidRPr="003D2536" w:rsidRDefault="00907905" w:rsidP="000A1583">
            <w:pPr>
              <w:jc w:val="center"/>
              <w:rPr>
                <w:rFonts w:ascii="宋体" w:hAnsi="宋体" w:cs="宋体"/>
                <w:color w:val="000000"/>
                <w:sz w:val="21"/>
                <w:szCs w:val="21"/>
              </w:rPr>
            </w:pPr>
          </w:p>
        </w:tc>
        <w:tc>
          <w:tcPr>
            <w:tcW w:w="710" w:type="dxa"/>
            <w:tcBorders>
              <w:top w:val="single" w:sz="4" w:space="0" w:color="auto"/>
              <w:left w:val="nil"/>
              <w:bottom w:val="single" w:sz="4" w:space="0" w:color="auto"/>
              <w:right w:val="single" w:sz="4" w:space="0" w:color="auto"/>
            </w:tcBorders>
            <w:vAlign w:val="center"/>
          </w:tcPr>
          <w:p w:rsidR="00907905" w:rsidRPr="003D2536" w:rsidRDefault="00907905" w:rsidP="000A1583">
            <w:pPr>
              <w:jc w:val="center"/>
              <w:rPr>
                <w:rFonts w:ascii="宋体" w:hAnsi="宋体" w:cs="宋体"/>
                <w:color w:val="000000"/>
                <w:sz w:val="21"/>
                <w:szCs w:val="21"/>
              </w:rPr>
            </w:pPr>
          </w:p>
        </w:tc>
        <w:tc>
          <w:tcPr>
            <w:tcW w:w="6945" w:type="dxa"/>
            <w:tcBorders>
              <w:top w:val="single" w:sz="4" w:space="0" w:color="auto"/>
              <w:left w:val="nil"/>
              <w:bottom w:val="single" w:sz="4" w:space="0" w:color="auto"/>
              <w:right w:val="single" w:sz="4" w:space="0" w:color="auto"/>
            </w:tcBorders>
          </w:tcPr>
          <w:p w:rsidR="00907905" w:rsidRPr="005F4F93" w:rsidRDefault="00907905" w:rsidP="000A1583">
            <w:pPr>
              <w:jc w:val="left"/>
              <w:rPr>
                <w:rFonts w:ascii="宋体" w:hAnsi="宋体" w:cs="宋体"/>
                <w:color w:val="000000"/>
                <w:sz w:val="21"/>
                <w:szCs w:val="21"/>
              </w:rPr>
            </w:pPr>
            <w:r w:rsidRPr="005F4F93">
              <w:rPr>
                <w:rFonts w:ascii="宋体" w:hAnsi="宋体" w:cs="宋体" w:hint="eastAsia"/>
                <w:color w:val="000000"/>
                <w:sz w:val="21"/>
                <w:szCs w:val="21"/>
              </w:rPr>
              <w:t>施工单位需具备：</w:t>
            </w:r>
          </w:p>
          <w:p w:rsidR="00907905" w:rsidRPr="003D2536" w:rsidRDefault="00907905" w:rsidP="000A1583">
            <w:pPr>
              <w:jc w:val="left"/>
              <w:rPr>
                <w:rFonts w:ascii="宋体" w:hAnsi="宋体" w:cs="宋体"/>
                <w:color w:val="000000"/>
                <w:sz w:val="21"/>
                <w:szCs w:val="21"/>
              </w:rPr>
            </w:pPr>
            <w:r w:rsidRPr="005F4F93">
              <w:rPr>
                <w:rFonts w:ascii="宋体" w:hAnsi="宋体" w:cs="宋体" w:hint="eastAsia"/>
                <w:color w:val="000000"/>
                <w:sz w:val="21"/>
                <w:szCs w:val="21"/>
              </w:rPr>
              <w:t>电子与建筑智能化二级资质以上或信息系统集成及服务三级资质以上。</w:t>
            </w:r>
          </w:p>
        </w:tc>
      </w:tr>
    </w:tbl>
    <w:p w:rsidR="00BB5E87" w:rsidRPr="00907905" w:rsidRDefault="00BB5E87"/>
    <w:sectPr w:rsidR="00BB5E87" w:rsidRPr="00907905" w:rsidSect="00907905">
      <w:pgSz w:w="11906" w:h="16838"/>
      <w:pgMar w:top="851" w:right="566" w:bottom="567" w:left="993"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E87" w:rsidRDefault="00BB5E87" w:rsidP="00907905">
      <w:r>
        <w:separator/>
      </w:r>
    </w:p>
  </w:endnote>
  <w:endnote w:type="continuationSeparator" w:id="1">
    <w:p w:rsidR="00BB5E87" w:rsidRDefault="00BB5E87" w:rsidP="009079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E87" w:rsidRDefault="00BB5E87" w:rsidP="00907905">
      <w:r>
        <w:separator/>
      </w:r>
    </w:p>
  </w:footnote>
  <w:footnote w:type="continuationSeparator" w:id="1">
    <w:p w:rsidR="00BB5E87" w:rsidRDefault="00BB5E87" w:rsidP="009079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905"/>
    <w:rsid w:val="00907905"/>
    <w:rsid w:val="00BB5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05"/>
    <w:pPr>
      <w:widowControl w:val="0"/>
      <w:jc w:val="both"/>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790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907905"/>
    <w:rPr>
      <w:sz w:val="18"/>
      <w:szCs w:val="18"/>
    </w:rPr>
  </w:style>
  <w:style w:type="paragraph" w:styleId="a4">
    <w:name w:val="footer"/>
    <w:basedOn w:val="a"/>
    <w:link w:val="Char0"/>
    <w:uiPriority w:val="99"/>
    <w:semiHidden/>
    <w:unhideWhenUsed/>
    <w:rsid w:val="0090790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9079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2018-06-03T23:58:00Z</cp:lastPrinted>
  <dcterms:created xsi:type="dcterms:W3CDTF">2018-06-03T23:56:00Z</dcterms:created>
  <dcterms:modified xsi:type="dcterms:W3CDTF">2018-06-03T23:58:00Z</dcterms:modified>
</cp:coreProperties>
</file>