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BA" w:rsidRDefault="00966ABA" w:rsidP="00966ABA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774"/>
      <w:bookmarkStart w:id="1" w:name="_Toc28358988"/>
      <w:r>
        <w:rPr>
          <w:rFonts w:ascii="华文中宋" w:eastAsia="华文中宋" w:hAnsi="华文中宋" w:hint="eastAsia"/>
        </w:rPr>
        <w:t>资格预审公告</w:t>
      </w:r>
      <w:bookmarkEnd w:id="0"/>
      <w:bookmarkEnd w:id="1"/>
    </w:p>
    <w:p w:rsidR="00966ABA" w:rsidRDefault="00966ABA" w:rsidP="00966ABA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966ABA" w:rsidRDefault="00966ABA" w:rsidP="00966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966ABA" w:rsidRDefault="00966ABA" w:rsidP="00966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(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采购标的</w:t>
      </w:r>
      <w:r>
        <w:rPr>
          <w:rFonts w:ascii="仿宋" w:eastAsia="仿宋" w:hAnsi="仿宋"/>
          <w:sz w:val="28"/>
          <w:szCs w:val="28"/>
          <w:u w:val="single"/>
        </w:rPr>
        <w:t>)</w:t>
      </w:r>
      <w:r>
        <w:rPr>
          <w:rFonts w:ascii="仿宋" w:eastAsia="仿宋" w:hAnsi="仿宋" w:hint="eastAsia"/>
          <w:sz w:val="28"/>
          <w:szCs w:val="28"/>
        </w:rPr>
        <w:t>招标项目的潜在资格预审申请人应在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地址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  <w:r>
        <w:rPr>
          <w:rFonts w:ascii="仿宋" w:eastAsia="仿宋" w:hAnsi="仿宋" w:hint="eastAsia"/>
          <w:sz w:val="28"/>
          <w:szCs w:val="28"/>
        </w:rPr>
        <w:t>领取资格预审文件，并于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年月日点分</w:t>
      </w:r>
      <w:r>
        <w:rPr>
          <w:rFonts w:ascii="仿宋" w:eastAsia="仿宋" w:hAnsi="仿宋" w:hint="eastAsia"/>
          <w:bCs/>
          <w:sz w:val="28"/>
          <w:szCs w:val="28"/>
        </w:rPr>
        <w:t>（北京时间）前提交</w:t>
      </w:r>
      <w:r>
        <w:rPr>
          <w:rFonts w:ascii="仿宋" w:eastAsia="仿宋" w:hAnsi="仿宋"/>
          <w:bCs/>
          <w:sz w:val="28"/>
          <w:szCs w:val="28"/>
        </w:rPr>
        <w:t>申请文件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66ABA" w:rsidRDefault="00966ABA" w:rsidP="00966AB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28358989"/>
      <w:bookmarkStart w:id="3" w:name="_Toc28359066"/>
      <w:bookmarkStart w:id="4" w:name="_Toc35393606"/>
      <w:bookmarkStart w:id="5" w:name="_Toc35393775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966ABA" w:rsidRDefault="00966ABA" w:rsidP="00966ABA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项目编号（</w:t>
      </w:r>
      <w:r>
        <w:rPr>
          <w:rFonts w:ascii="仿宋" w:eastAsia="仿宋" w:hAnsi="仿宋" w:hint="eastAsia"/>
          <w:i/>
          <w:sz w:val="28"/>
          <w:szCs w:val="28"/>
        </w:rPr>
        <w:t>或招标编号、政府</w:t>
      </w:r>
      <w:r>
        <w:rPr>
          <w:rFonts w:ascii="仿宋" w:eastAsia="仿宋" w:hAnsi="仿宋"/>
          <w:i/>
          <w:sz w:val="28"/>
          <w:szCs w:val="28"/>
        </w:rPr>
        <w:t>采购计划编号</w:t>
      </w:r>
      <w:r>
        <w:rPr>
          <w:rFonts w:ascii="仿宋" w:eastAsia="仿宋" w:hAnsi="仿宋" w:hint="eastAsia"/>
          <w:i/>
          <w:sz w:val="28"/>
          <w:szCs w:val="28"/>
        </w:rPr>
        <w:t>、采购</w:t>
      </w:r>
      <w:r>
        <w:rPr>
          <w:rFonts w:ascii="仿宋" w:eastAsia="仿宋" w:hAnsi="仿宋"/>
          <w:i/>
          <w:sz w:val="28"/>
          <w:szCs w:val="28"/>
        </w:rPr>
        <w:t>计划备案文号</w:t>
      </w:r>
      <w:r>
        <w:rPr>
          <w:rFonts w:ascii="仿宋" w:eastAsia="仿宋" w:hAnsi="仿宋" w:hint="eastAsia"/>
          <w:i/>
          <w:sz w:val="28"/>
          <w:szCs w:val="28"/>
        </w:rPr>
        <w:t>等，如有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966ABA" w:rsidRDefault="00966ABA" w:rsidP="00966AB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</w:p>
    <w:p w:rsidR="00966ABA" w:rsidRDefault="00966ABA" w:rsidP="00966AB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采购方式：□公开招标□邀请招标</w:t>
      </w:r>
    </w:p>
    <w:p w:rsidR="00966ABA" w:rsidRDefault="00966ABA" w:rsidP="00966AB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预算金额：</w:t>
      </w:r>
    </w:p>
    <w:p w:rsidR="00966ABA" w:rsidRDefault="00966ABA" w:rsidP="00966AB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最高限价（如有）：</w:t>
      </w:r>
    </w:p>
    <w:p w:rsidR="00966ABA" w:rsidRDefault="00966ABA" w:rsidP="00966ABA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  <w:r>
        <w:rPr>
          <w:rFonts w:ascii="仿宋" w:eastAsia="仿宋" w:hAnsi="仿宋" w:hint="eastAsia"/>
          <w:sz w:val="28"/>
          <w:szCs w:val="28"/>
          <w:u w:val="single"/>
        </w:rPr>
        <w:t>(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包括但不限于标的的名称、数量、简要技术需求或服务要求等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966ABA" w:rsidRDefault="00966ABA" w:rsidP="00966ABA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</w:p>
    <w:p w:rsidR="00966ABA" w:rsidRDefault="00966ABA" w:rsidP="00966AB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本项目（</w:t>
      </w:r>
      <w:r>
        <w:rPr>
          <w:rFonts w:ascii="仿宋" w:eastAsia="仿宋" w:hAnsi="仿宋" w:hint="eastAsia"/>
          <w:i/>
          <w:sz w:val="28"/>
          <w:szCs w:val="28"/>
        </w:rPr>
        <w:t>是/否</w:t>
      </w:r>
      <w:r>
        <w:rPr>
          <w:rFonts w:ascii="仿宋" w:eastAsia="仿宋" w:hAnsi="仿宋" w:hint="eastAsia"/>
          <w:sz w:val="28"/>
          <w:szCs w:val="28"/>
        </w:rPr>
        <w:t>）接受联合体投标。</w:t>
      </w:r>
    </w:p>
    <w:p w:rsidR="00966ABA" w:rsidRDefault="00966ABA" w:rsidP="00966AB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6" w:name="_Toc3975"/>
      <w:bookmarkStart w:id="7" w:name="_Toc515744789"/>
      <w:bookmarkStart w:id="8" w:name="_Toc7024"/>
      <w:bookmarkStart w:id="9" w:name="_Toc375"/>
      <w:bookmarkStart w:id="10" w:name="_Toc2583679"/>
      <w:bookmarkStart w:id="11" w:name="_Toc28358990"/>
      <w:bookmarkStart w:id="12" w:name="_Toc28359067"/>
      <w:bookmarkStart w:id="13" w:name="_Toc35393607"/>
      <w:bookmarkStart w:id="14" w:name="_Toc35393776"/>
      <w:bookmarkStart w:id="15" w:name="_Toc30393"/>
      <w:bookmarkStart w:id="16" w:name="_Toc3469"/>
      <w:bookmarkStart w:id="17" w:name="_Toc515744790"/>
      <w:bookmarkStart w:id="18" w:name="_Toc16653"/>
      <w:bookmarkStart w:id="19" w:name="_Toc2583680"/>
      <w:r>
        <w:rPr>
          <w:rFonts w:ascii="黑体" w:hAnsi="黑体" w:cs="宋体" w:hint="eastAsia"/>
          <w:b w:val="0"/>
          <w:sz w:val="28"/>
          <w:szCs w:val="28"/>
        </w:rPr>
        <w:t>二、申请人的资格要求</w:t>
      </w:r>
      <w:bookmarkEnd w:id="6"/>
      <w:bookmarkEnd w:id="7"/>
      <w:bookmarkEnd w:id="8"/>
      <w:bookmarkEnd w:id="9"/>
      <w:bookmarkEnd w:id="10"/>
      <w:r>
        <w:rPr>
          <w:rFonts w:ascii="黑体" w:hAnsi="黑体" w:cs="宋体" w:hint="eastAsia"/>
          <w:b w:val="0"/>
          <w:sz w:val="28"/>
          <w:szCs w:val="28"/>
        </w:rPr>
        <w:t>：</w:t>
      </w:r>
      <w:bookmarkEnd w:id="11"/>
      <w:bookmarkEnd w:id="12"/>
      <w:bookmarkEnd w:id="13"/>
      <w:bookmarkEnd w:id="14"/>
    </w:p>
    <w:p w:rsidR="00966ABA" w:rsidRDefault="00966ABA" w:rsidP="00966AB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:rsidR="00966ABA" w:rsidRDefault="00966ABA" w:rsidP="00966ABA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20" w:name="_Toc28359068"/>
      <w:bookmarkStart w:id="21" w:name="_Toc28358991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.落实政府采购政策需满足的资格要求：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如属于专门面向中小企业采购的项目,供应商应为中小微企业、监狱企业、残疾人福利性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lastRenderedPageBreak/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>)</w:t>
      </w:r>
    </w:p>
    <w:p w:rsidR="00966ABA" w:rsidRDefault="00966ABA" w:rsidP="00966ABA">
      <w:pPr>
        <w:ind w:firstLineChars="200" w:firstLine="560"/>
        <w:rPr>
          <w:rFonts w:ascii="仿宋" w:eastAsia="仿宋" w:hAnsi="仿宋"/>
          <w:i/>
          <w:i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3.本项目的特定资格要求：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如项目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接受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联合体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投标，对联合体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应提出</w:t>
      </w:r>
      <w:r>
        <w:rPr>
          <w:rFonts w:ascii="仿宋" w:eastAsia="仿宋" w:hAnsi="仿宋"/>
          <w:i/>
          <w:iCs/>
          <w:sz w:val="28"/>
          <w:szCs w:val="28"/>
          <w:u w:val="single"/>
        </w:rPr>
        <w:t>相关资格要求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；如属于特定行业项目,供应商应当具备特定行业法定准入要求。)</w:t>
      </w:r>
    </w:p>
    <w:p w:rsidR="00966ABA" w:rsidRDefault="00966ABA" w:rsidP="00966AB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2" w:name="_Toc35393608"/>
      <w:bookmarkStart w:id="23" w:name="_Toc35393777"/>
      <w:r>
        <w:rPr>
          <w:rFonts w:ascii="黑体" w:hAnsi="黑体" w:cs="宋体" w:hint="eastAsia"/>
          <w:b w:val="0"/>
          <w:sz w:val="28"/>
          <w:szCs w:val="28"/>
        </w:rPr>
        <w:t>三、领取资格预审文件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66ABA" w:rsidRDefault="00966ABA" w:rsidP="00966ABA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>年月日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>年月日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（</w:t>
      </w:r>
      <w:r>
        <w:rPr>
          <w:rFonts w:ascii="仿宋" w:eastAsia="仿宋" w:hAnsi="仿宋" w:cs="宋体" w:hint="eastAsia"/>
          <w:i/>
          <w:sz w:val="28"/>
          <w:szCs w:val="28"/>
          <w:u w:val="single"/>
        </w:rPr>
        <w:t>提供期限自本公告发布之日起不得少于5个工作日</w:t>
      </w:r>
      <w:r>
        <w:rPr>
          <w:rFonts w:ascii="仿宋" w:eastAsia="仿宋" w:hAnsi="仿宋" w:cs="宋体" w:hint="eastAsia"/>
          <w:iCs/>
          <w:sz w:val="28"/>
          <w:szCs w:val="28"/>
          <w:u w:val="single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，每天上午至，下午至（北京时间，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:rsidR="00966ABA" w:rsidRDefault="00966ABA" w:rsidP="00966ABA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</w:t>
      </w:r>
    </w:p>
    <w:p w:rsidR="00966ABA" w:rsidRDefault="00966ABA" w:rsidP="00966ABA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</w:p>
    <w:p w:rsidR="00966ABA" w:rsidRDefault="00966ABA" w:rsidP="00966AB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4" w:name="_Toc35393778"/>
      <w:bookmarkStart w:id="25" w:name="_Toc35393609"/>
      <w:r>
        <w:rPr>
          <w:rFonts w:ascii="黑体" w:hAnsi="黑体" w:cs="宋体" w:hint="eastAsia"/>
          <w:b w:val="0"/>
          <w:sz w:val="28"/>
          <w:szCs w:val="28"/>
        </w:rPr>
        <w:t>四、资格预审申请文件的组成及格式</w:t>
      </w:r>
      <w:bookmarkEnd w:id="24"/>
      <w:bookmarkEnd w:id="25"/>
    </w:p>
    <w:p w:rsidR="00966ABA" w:rsidRDefault="00966ABA" w:rsidP="00966ABA">
      <w:pPr>
        <w:pStyle w:val="a4"/>
        <w:ind w:left="495" w:firstLineChars="0" w:firstLine="0"/>
        <w:rPr>
          <w:sz w:val="28"/>
          <w:szCs w:val="28"/>
        </w:rPr>
      </w:pPr>
      <w:r>
        <w:rPr>
          <w:rFonts w:ascii="仿宋" w:eastAsia="仿宋" w:hAnsi="仿宋" w:hint="eastAsia"/>
          <w:i/>
          <w:iCs/>
          <w:sz w:val="28"/>
          <w:szCs w:val="28"/>
        </w:rPr>
        <w:t>（可详见附件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966ABA" w:rsidRDefault="00966ABA" w:rsidP="00966ABA"/>
    <w:p w:rsidR="00966ABA" w:rsidRDefault="00966ABA" w:rsidP="00966AB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6" w:name="_Toc28358992"/>
      <w:bookmarkStart w:id="27" w:name="_Toc28359069"/>
      <w:bookmarkStart w:id="28" w:name="_Toc35393610"/>
      <w:bookmarkStart w:id="29" w:name="_Toc35393779"/>
      <w:bookmarkStart w:id="30" w:name="_Toc18041"/>
      <w:bookmarkStart w:id="31" w:name="_Toc24621"/>
      <w:bookmarkStart w:id="32" w:name="_Toc2583681"/>
      <w:bookmarkStart w:id="33" w:name="_Toc14034"/>
      <w:r>
        <w:rPr>
          <w:rFonts w:ascii="黑体" w:hAnsi="黑体" w:cs="宋体" w:hint="eastAsia"/>
          <w:b w:val="0"/>
          <w:sz w:val="28"/>
          <w:szCs w:val="28"/>
        </w:rPr>
        <w:t>五、资格预审的审查标准及方法</w:t>
      </w:r>
      <w:bookmarkEnd w:id="26"/>
      <w:bookmarkEnd w:id="27"/>
      <w:bookmarkEnd w:id="28"/>
      <w:bookmarkEnd w:id="29"/>
    </w:p>
    <w:p w:rsidR="00966ABA" w:rsidRDefault="00966ABA" w:rsidP="00966ABA">
      <w:pPr>
        <w:rPr>
          <w:sz w:val="28"/>
          <w:szCs w:val="28"/>
          <w:u w:val="single"/>
        </w:rPr>
      </w:pPr>
    </w:p>
    <w:p w:rsidR="00966ABA" w:rsidRDefault="00966ABA" w:rsidP="00966AB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34" w:name="_Toc35393611"/>
      <w:bookmarkStart w:id="35" w:name="_Toc28358993"/>
      <w:bookmarkStart w:id="36" w:name="_Toc28359070"/>
      <w:bookmarkStart w:id="37" w:name="_Toc35393780"/>
      <w:r>
        <w:rPr>
          <w:rFonts w:ascii="黑体" w:hAnsi="黑体" w:cs="宋体" w:hint="eastAsia"/>
          <w:b w:val="0"/>
          <w:sz w:val="28"/>
          <w:szCs w:val="28"/>
        </w:rPr>
        <w:t>六、拟</w:t>
      </w:r>
      <w:r>
        <w:rPr>
          <w:rFonts w:ascii="黑体" w:hAnsi="黑体" w:cs="宋体"/>
          <w:b w:val="0"/>
          <w:sz w:val="28"/>
          <w:szCs w:val="28"/>
        </w:rPr>
        <w:t>邀请参加投标的供应商数量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966ABA" w:rsidRDefault="00966ABA" w:rsidP="00966ABA">
      <w:pPr>
        <w:spacing w:line="360" w:lineRule="auto"/>
        <w:ind w:firstLineChars="228" w:firstLine="638"/>
        <w:rPr>
          <w:rFonts w:ascii="仿宋" w:eastAsia="仿宋" w:hAnsi="仿宋"/>
          <w:sz w:val="28"/>
          <w:szCs w:val="28"/>
        </w:rPr>
      </w:pPr>
      <w:bookmarkStart w:id="38" w:name="_Toc515744792"/>
      <w:bookmarkStart w:id="39" w:name="_Toc515743544"/>
      <w:r>
        <w:rPr>
          <w:rFonts w:ascii="仿宋" w:eastAsia="仿宋" w:hAnsi="仿宋" w:hint="eastAsia"/>
          <w:sz w:val="28"/>
          <w:szCs w:val="28"/>
        </w:rPr>
        <w:t>□采用</w:t>
      </w:r>
      <w:r>
        <w:rPr>
          <w:rFonts w:ascii="仿宋" w:eastAsia="仿宋" w:hAnsi="仿宋"/>
          <w:sz w:val="28"/>
          <w:szCs w:val="28"/>
        </w:rPr>
        <w:t>随机抽取的方式邀请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家</w:t>
      </w:r>
      <w:r>
        <w:rPr>
          <w:rFonts w:ascii="仿宋" w:eastAsia="仿宋" w:hAnsi="仿宋"/>
          <w:sz w:val="28"/>
          <w:szCs w:val="28"/>
        </w:rPr>
        <w:t>供应商参加投标</w:t>
      </w:r>
      <w:r>
        <w:rPr>
          <w:rFonts w:ascii="仿宋" w:eastAsia="仿宋" w:hAnsi="仿宋" w:hint="eastAsia"/>
          <w:sz w:val="28"/>
          <w:szCs w:val="28"/>
        </w:rPr>
        <w:t>。如</w:t>
      </w:r>
      <w:r>
        <w:rPr>
          <w:rFonts w:ascii="仿宋" w:eastAsia="仿宋" w:hAnsi="仿宋"/>
          <w:sz w:val="28"/>
          <w:szCs w:val="28"/>
        </w:rPr>
        <w:t>通过资格预审供应商数量少于</w:t>
      </w:r>
      <w:r>
        <w:rPr>
          <w:rFonts w:ascii="仿宋" w:eastAsia="仿宋" w:hAnsi="仿宋" w:hint="eastAsia"/>
          <w:sz w:val="28"/>
          <w:szCs w:val="28"/>
        </w:rPr>
        <w:t>拟邀请供应商</w:t>
      </w:r>
      <w:r>
        <w:rPr>
          <w:rFonts w:ascii="仿宋" w:eastAsia="仿宋" w:hAnsi="仿宋"/>
          <w:sz w:val="28"/>
          <w:szCs w:val="28"/>
        </w:rPr>
        <w:t>数量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采用下列方式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i/>
          <w:sz w:val="28"/>
          <w:szCs w:val="28"/>
        </w:rPr>
        <w:t>□</w:t>
      </w:r>
      <w:r>
        <w:rPr>
          <w:rFonts w:ascii="仿宋" w:eastAsia="仿宋" w:hAnsi="仿宋"/>
          <w:i/>
          <w:sz w:val="28"/>
          <w:szCs w:val="28"/>
        </w:rPr>
        <w:t>1或□2</w:t>
      </w:r>
      <w:r>
        <w:rPr>
          <w:rFonts w:ascii="仿宋" w:eastAsia="仿宋" w:hAnsi="仿宋" w:hint="eastAsia"/>
          <w:sz w:val="28"/>
          <w:szCs w:val="28"/>
        </w:rPr>
        <w:t>）。</w:t>
      </w:r>
      <w:bookmarkEnd w:id="38"/>
      <w:bookmarkEnd w:id="39"/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</w:rPr>
        <w:t>适用于邀请招标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966ABA" w:rsidRDefault="00966ABA" w:rsidP="00966ABA">
      <w:pPr>
        <w:spacing w:line="360" w:lineRule="auto"/>
        <w:ind w:firstLineChars="428" w:firstLine="11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1.如</w:t>
      </w:r>
      <w:r>
        <w:rPr>
          <w:rFonts w:ascii="仿宋" w:eastAsia="仿宋" w:hAnsi="仿宋"/>
          <w:sz w:val="28"/>
          <w:szCs w:val="28"/>
        </w:rPr>
        <w:t>通过资格预审供应商数量少于</w:t>
      </w:r>
      <w:r>
        <w:rPr>
          <w:rFonts w:ascii="仿宋" w:eastAsia="仿宋" w:hAnsi="仿宋" w:hint="eastAsia"/>
          <w:sz w:val="28"/>
          <w:szCs w:val="28"/>
        </w:rPr>
        <w:t>拟邀请供应商</w:t>
      </w:r>
      <w:r>
        <w:rPr>
          <w:rFonts w:ascii="仿宋" w:eastAsia="仿宋" w:hAnsi="仿宋"/>
          <w:sz w:val="28"/>
          <w:szCs w:val="28"/>
        </w:rPr>
        <w:t>数量</w:t>
      </w:r>
      <w:r>
        <w:rPr>
          <w:rFonts w:ascii="仿宋" w:eastAsia="仿宋" w:hAnsi="仿宋" w:hint="eastAsia"/>
          <w:sz w:val="28"/>
          <w:szCs w:val="28"/>
        </w:rPr>
        <w:t>，但</w:t>
      </w:r>
      <w:r>
        <w:rPr>
          <w:rFonts w:ascii="仿宋" w:eastAsia="仿宋" w:hAnsi="仿宋" w:hint="eastAsia"/>
          <w:sz w:val="28"/>
          <w:szCs w:val="28"/>
        </w:rPr>
        <w:lastRenderedPageBreak/>
        <w:t>不</w:t>
      </w:r>
      <w:r>
        <w:rPr>
          <w:rFonts w:ascii="仿宋" w:eastAsia="仿宋" w:hAnsi="仿宋"/>
          <w:sz w:val="28"/>
          <w:szCs w:val="28"/>
        </w:rPr>
        <w:t>少于三家则</w:t>
      </w:r>
      <w:r>
        <w:rPr>
          <w:rFonts w:ascii="仿宋" w:eastAsia="仿宋" w:hAnsi="仿宋" w:hint="eastAsia"/>
          <w:sz w:val="28"/>
          <w:szCs w:val="28"/>
        </w:rPr>
        <w:t>邀请</w:t>
      </w:r>
      <w:r>
        <w:rPr>
          <w:rFonts w:ascii="仿宋" w:eastAsia="仿宋" w:hAnsi="仿宋"/>
          <w:sz w:val="28"/>
          <w:szCs w:val="28"/>
        </w:rPr>
        <w:t>全部通过资格预审供应商参加投标。</w:t>
      </w:r>
    </w:p>
    <w:p w:rsidR="00966ABA" w:rsidRDefault="00966ABA" w:rsidP="00966ABA">
      <w:pPr>
        <w:spacing w:line="360" w:lineRule="auto"/>
        <w:ind w:firstLineChars="428" w:firstLine="119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2.如</w:t>
      </w:r>
      <w:r>
        <w:rPr>
          <w:rFonts w:ascii="仿宋" w:eastAsia="仿宋" w:hAnsi="仿宋"/>
          <w:sz w:val="28"/>
          <w:szCs w:val="28"/>
        </w:rPr>
        <w:t>通过资格预审供应商数量少于</w:t>
      </w:r>
      <w:r>
        <w:rPr>
          <w:rFonts w:ascii="仿宋" w:eastAsia="仿宋" w:hAnsi="仿宋" w:hint="eastAsia"/>
          <w:sz w:val="28"/>
          <w:szCs w:val="28"/>
        </w:rPr>
        <w:t>拟邀请供应商</w:t>
      </w:r>
      <w:r>
        <w:rPr>
          <w:rFonts w:ascii="仿宋" w:eastAsia="仿宋" w:hAnsi="仿宋"/>
          <w:sz w:val="28"/>
          <w:szCs w:val="28"/>
        </w:rPr>
        <w:t>数量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则</w:t>
      </w:r>
      <w:r>
        <w:rPr>
          <w:rFonts w:ascii="仿宋" w:eastAsia="仿宋" w:hAnsi="仿宋" w:hint="eastAsia"/>
          <w:sz w:val="28"/>
          <w:szCs w:val="28"/>
        </w:rPr>
        <w:t>重新组织</w:t>
      </w:r>
      <w:r>
        <w:rPr>
          <w:rFonts w:ascii="仿宋" w:eastAsia="仿宋" w:hAnsi="仿宋"/>
          <w:sz w:val="28"/>
          <w:szCs w:val="28"/>
        </w:rPr>
        <w:t>招标活动。</w:t>
      </w:r>
    </w:p>
    <w:p w:rsidR="00966ABA" w:rsidRDefault="00966ABA" w:rsidP="00966AB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□邀请</w:t>
      </w:r>
      <w:r>
        <w:rPr>
          <w:rFonts w:ascii="仿宋" w:eastAsia="仿宋" w:hAnsi="仿宋"/>
          <w:sz w:val="28"/>
          <w:szCs w:val="28"/>
        </w:rPr>
        <w:t>全部通过资格预审供应商参加投标。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</w:rPr>
        <w:t>适用于公开招标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966ABA" w:rsidRDefault="00966ABA" w:rsidP="00966AB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40" w:name="_Toc515744793"/>
      <w:bookmarkStart w:id="41" w:name="_Toc2583682"/>
      <w:bookmarkStart w:id="42" w:name="_Toc20522"/>
      <w:bookmarkStart w:id="43" w:name="_Toc22873"/>
      <w:bookmarkStart w:id="44" w:name="_Toc213"/>
      <w:bookmarkStart w:id="45" w:name="_Toc28358994"/>
      <w:bookmarkStart w:id="46" w:name="_Toc28359071"/>
      <w:bookmarkStart w:id="47" w:name="_Toc35393612"/>
      <w:bookmarkStart w:id="48" w:name="_Toc35393781"/>
      <w:r>
        <w:rPr>
          <w:rFonts w:ascii="黑体" w:hAnsi="黑体" w:cs="宋体" w:hint="eastAsia"/>
          <w:b w:val="0"/>
          <w:sz w:val="28"/>
          <w:szCs w:val="28"/>
        </w:rPr>
        <w:t>七、申请文件</w:t>
      </w:r>
      <w:bookmarkEnd w:id="40"/>
      <w:bookmarkEnd w:id="41"/>
      <w:bookmarkEnd w:id="42"/>
      <w:bookmarkEnd w:id="43"/>
      <w:bookmarkEnd w:id="44"/>
      <w:r>
        <w:rPr>
          <w:rFonts w:ascii="黑体" w:hAnsi="黑体" w:cs="宋体" w:hint="eastAsia"/>
          <w:b w:val="0"/>
          <w:sz w:val="28"/>
          <w:szCs w:val="28"/>
        </w:rPr>
        <w:t>提交</w:t>
      </w:r>
      <w:bookmarkEnd w:id="45"/>
      <w:bookmarkEnd w:id="46"/>
      <w:bookmarkEnd w:id="47"/>
      <w:bookmarkEnd w:id="48"/>
    </w:p>
    <w:p w:rsidR="00966ABA" w:rsidRDefault="00966ABA" w:rsidP="00966AB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应在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年月日点分</w:t>
      </w:r>
      <w:r>
        <w:rPr>
          <w:rFonts w:ascii="仿宋" w:eastAsia="仿宋" w:hAnsi="仿宋" w:hint="eastAsia"/>
          <w:bCs/>
          <w:sz w:val="28"/>
          <w:szCs w:val="28"/>
        </w:rPr>
        <w:t>（北京时间）前，将</w:t>
      </w:r>
      <w:r>
        <w:rPr>
          <w:rFonts w:ascii="仿宋" w:eastAsia="仿宋" w:hAnsi="仿宋"/>
          <w:bCs/>
          <w:sz w:val="28"/>
          <w:szCs w:val="28"/>
        </w:rPr>
        <w:t>申请文件</w:t>
      </w:r>
      <w:r>
        <w:rPr>
          <w:rFonts w:ascii="仿宋" w:eastAsia="仿宋" w:hAnsi="仿宋" w:hint="eastAsia"/>
          <w:bCs/>
          <w:sz w:val="28"/>
          <w:szCs w:val="28"/>
        </w:rPr>
        <w:t>提交</w:t>
      </w:r>
      <w:r>
        <w:rPr>
          <w:rFonts w:ascii="仿宋" w:eastAsia="仿宋" w:hAnsi="仿宋"/>
          <w:bCs/>
          <w:sz w:val="28"/>
          <w:szCs w:val="28"/>
        </w:rPr>
        <w:t>至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66ABA" w:rsidRDefault="00966ABA" w:rsidP="00966AB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49" w:name="_Toc515744794"/>
      <w:bookmarkStart w:id="50" w:name="_Toc28358995"/>
      <w:bookmarkStart w:id="51" w:name="_Toc25982"/>
      <w:bookmarkStart w:id="52" w:name="_Toc2583683"/>
      <w:bookmarkStart w:id="53" w:name="_Toc28359072"/>
      <w:bookmarkStart w:id="54" w:name="_Toc7602"/>
      <w:bookmarkStart w:id="55" w:name="_Toc1833"/>
      <w:bookmarkStart w:id="56" w:name="_Toc35393613"/>
      <w:bookmarkStart w:id="57" w:name="_Toc35393782"/>
      <w:r>
        <w:rPr>
          <w:rFonts w:ascii="黑体" w:hAnsi="黑体" w:cs="宋体" w:hint="eastAsia"/>
          <w:b w:val="0"/>
          <w:sz w:val="28"/>
          <w:szCs w:val="28"/>
        </w:rPr>
        <w:t>八、资格预审日期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966ABA" w:rsidRDefault="00966ABA" w:rsidP="00966ABA">
      <w:pPr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资格预审日期</w:t>
      </w:r>
      <w:r>
        <w:rPr>
          <w:rFonts w:ascii="仿宋" w:eastAsia="仿宋" w:hAnsi="仿宋" w:cs="宋体"/>
          <w:kern w:val="0"/>
          <w:sz w:val="28"/>
          <w:szCs w:val="28"/>
        </w:rPr>
        <w:t>为</w:t>
      </w:r>
      <w:r>
        <w:rPr>
          <w:rFonts w:ascii="仿宋" w:eastAsia="仿宋" w:hAnsi="仿宋" w:cs="宋体" w:hint="eastAsia"/>
          <w:kern w:val="0"/>
          <w:sz w:val="28"/>
          <w:szCs w:val="28"/>
        </w:rPr>
        <w:t>申请文件提交截止时间至</w:t>
      </w:r>
      <w:r>
        <w:rPr>
          <w:rFonts w:ascii="仿宋" w:eastAsia="仿宋" w:hAnsi="仿宋" w:cs="宋体" w:hint="eastAsia"/>
          <w:bCs/>
          <w:kern w:val="0"/>
          <w:sz w:val="28"/>
          <w:szCs w:val="28"/>
          <w:u w:val="single"/>
        </w:rPr>
        <w:t>年月日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前</w:t>
      </w:r>
    </w:p>
    <w:p w:rsidR="00966ABA" w:rsidRDefault="00966ABA" w:rsidP="00966AB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58" w:name="_Toc28358996"/>
      <w:bookmarkStart w:id="59" w:name="_Toc28359073"/>
      <w:bookmarkStart w:id="60" w:name="_Toc35393614"/>
      <w:bookmarkStart w:id="61" w:name="_Toc35393783"/>
      <w:r>
        <w:rPr>
          <w:rFonts w:ascii="黑体" w:hAnsi="黑体" w:cs="宋体" w:hint="eastAsia"/>
          <w:b w:val="0"/>
          <w:sz w:val="28"/>
          <w:szCs w:val="28"/>
        </w:rPr>
        <w:t>九、公告期限</w:t>
      </w:r>
      <w:bookmarkEnd w:id="58"/>
      <w:bookmarkEnd w:id="59"/>
      <w:bookmarkEnd w:id="60"/>
      <w:bookmarkEnd w:id="61"/>
    </w:p>
    <w:p w:rsidR="00966ABA" w:rsidRDefault="00966ABA" w:rsidP="00966ABA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自本公告发布之日起5个工作日。</w:t>
      </w:r>
    </w:p>
    <w:p w:rsidR="00966ABA" w:rsidRDefault="00966ABA" w:rsidP="00966AB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62" w:name="_Toc35393615"/>
      <w:bookmarkStart w:id="63" w:name="_Toc35393784"/>
      <w:r>
        <w:rPr>
          <w:rFonts w:ascii="黑体" w:hAnsi="黑体" w:cs="宋体" w:hint="eastAsia"/>
          <w:b w:val="0"/>
          <w:sz w:val="28"/>
          <w:szCs w:val="28"/>
        </w:rPr>
        <w:t>十、其他补充事宜</w:t>
      </w:r>
      <w:bookmarkEnd w:id="62"/>
      <w:bookmarkEnd w:id="63"/>
    </w:p>
    <w:p w:rsidR="00966ABA" w:rsidRDefault="00966ABA" w:rsidP="00966ABA">
      <w:pPr>
        <w:rPr>
          <w:sz w:val="28"/>
          <w:szCs w:val="28"/>
        </w:rPr>
      </w:pPr>
    </w:p>
    <w:p w:rsidR="00966ABA" w:rsidRDefault="00966ABA" w:rsidP="00966ABA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64" w:name="_Toc28358997"/>
      <w:bookmarkStart w:id="65" w:name="_Toc28359074"/>
      <w:bookmarkStart w:id="66" w:name="_Toc35393616"/>
      <w:bookmarkStart w:id="67" w:name="_Toc35393785"/>
      <w:r>
        <w:rPr>
          <w:rFonts w:ascii="黑体" w:hAnsi="黑体" w:cs="宋体" w:hint="eastAsia"/>
          <w:b w:val="0"/>
          <w:sz w:val="28"/>
          <w:szCs w:val="28"/>
        </w:rPr>
        <w:t>十一、凡对本次资格预审提出询问，请按以下方式联系</w:t>
      </w:r>
      <w:bookmarkEnd w:id="64"/>
      <w:bookmarkEnd w:id="65"/>
      <w:bookmarkEnd w:id="66"/>
      <w:bookmarkEnd w:id="67"/>
    </w:p>
    <w:p w:rsidR="00966ABA" w:rsidRDefault="00966ABA" w:rsidP="00966ABA">
      <w:pPr>
        <w:pStyle w:val="2"/>
        <w:spacing w:line="360" w:lineRule="auto"/>
        <w:ind w:left="495" w:firstLineChars="100" w:firstLine="280"/>
        <w:rPr>
          <w:rFonts w:ascii="仿宋" w:eastAsia="仿宋" w:hAnsi="仿宋" w:cs="宋体"/>
          <w:b w:val="0"/>
          <w:sz w:val="28"/>
          <w:szCs w:val="28"/>
        </w:rPr>
      </w:pPr>
      <w:bookmarkStart w:id="68" w:name="_Toc28359075"/>
      <w:bookmarkStart w:id="69" w:name="_Toc28358998"/>
      <w:bookmarkStart w:id="70" w:name="_Toc35393617"/>
      <w:bookmarkStart w:id="71" w:name="_Toc35393786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68"/>
      <w:bookmarkEnd w:id="69"/>
      <w:bookmarkEnd w:id="70"/>
      <w:bookmarkEnd w:id="71"/>
    </w:p>
    <w:p w:rsidR="00966ABA" w:rsidRDefault="00966ABA" w:rsidP="00966ABA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966ABA" w:rsidRDefault="00966ABA" w:rsidP="00966ABA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966ABA" w:rsidRDefault="00966ABA" w:rsidP="00966ABA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966ABA" w:rsidRDefault="00966ABA" w:rsidP="00966ABA">
      <w:pPr>
        <w:pStyle w:val="2"/>
        <w:spacing w:line="360" w:lineRule="auto"/>
        <w:ind w:left="495" w:firstLineChars="100" w:firstLine="280"/>
        <w:rPr>
          <w:rFonts w:ascii="仿宋" w:eastAsia="仿宋" w:hAnsi="仿宋" w:cs="宋体"/>
          <w:b w:val="0"/>
          <w:sz w:val="28"/>
          <w:szCs w:val="28"/>
        </w:rPr>
      </w:pPr>
      <w:bookmarkStart w:id="72" w:name="_Toc28358999"/>
      <w:bookmarkStart w:id="73" w:name="_Toc28359076"/>
      <w:bookmarkStart w:id="74" w:name="_Toc35393618"/>
      <w:bookmarkStart w:id="75" w:name="_Toc35393787"/>
      <w:r>
        <w:rPr>
          <w:rFonts w:ascii="仿宋" w:eastAsia="仿宋" w:hAnsi="仿宋" w:cs="宋体" w:hint="eastAsia"/>
          <w:b w:val="0"/>
          <w:sz w:val="28"/>
          <w:szCs w:val="28"/>
        </w:rPr>
        <w:lastRenderedPageBreak/>
        <w:t>2.采购代理机构信息（如有）</w:t>
      </w:r>
      <w:bookmarkEnd w:id="72"/>
      <w:bookmarkEnd w:id="73"/>
      <w:bookmarkEnd w:id="74"/>
      <w:bookmarkEnd w:id="75"/>
    </w:p>
    <w:p w:rsidR="00966ABA" w:rsidRDefault="00966ABA" w:rsidP="00966ABA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966ABA" w:rsidRDefault="00966ABA" w:rsidP="00966ABA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966ABA" w:rsidRDefault="00966ABA" w:rsidP="00966ABA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966ABA" w:rsidRDefault="00966ABA" w:rsidP="00966ABA">
      <w:pPr>
        <w:pStyle w:val="2"/>
        <w:spacing w:line="360" w:lineRule="auto"/>
        <w:ind w:left="495" w:firstLineChars="100" w:firstLine="280"/>
        <w:rPr>
          <w:rFonts w:ascii="仿宋" w:eastAsia="仿宋" w:hAnsi="仿宋" w:cs="宋体"/>
          <w:b w:val="0"/>
          <w:sz w:val="28"/>
          <w:szCs w:val="28"/>
        </w:rPr>
      </w:pPr>
      <w:bookmarkStart w:id="76" w:name="_Toc28359000"/>
      <w:bookmarkStart w:id="77" w:name="_Toc28359077"/>
      <w:bookmarkStart w:id="78" w:name="_Toc35393619"/>
      <w:bookmarkStart w:id="79" w:name="_Toc35393788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76"/>
      <w:bookmarkEnd w:id="77"/>
      <w:bookmarkEnd w:id="78"/>
      <w:bookmarkEnd w:id="79"/>
    </w:p>
    <w:p w:rsidR="00966ABA" w:rsidRDefault="00966ABA" w:rsidP="00966ABA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966ABA" w:rsidRDefault="00966ABA" w:rsidP="00966ABA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</w:t>
      </w:r>
    </w:p>
    <w:p w:rsidR="00966ABA" w:rsidRDefault="00966ABA" w:rsidP="00966ABA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</w:p>
    <w:p w:rsidR="00C97D6E" w:rsidRDefault="00966ABA" w:rsidP="00966ABA">
      <w:pPr>
        <w:spacing w:line="360" w:lineRule="auto"/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i/>
          <w:iCs/>
          <w:sz w:val="24"/>
          <w:szCs w:val="24"/>
        </w:rPr>
        <w:t>说明：1.采用竞争性谈判、竞争性磋商、询价等非招标方式采购过程中，如需要使用资格预审的，可参照上述格式发布公告。</w:t>
      </w:r>
      <w:r>
        <w:rPr>
          <w:rFonts w:ascii="仿宋" w:eastAsia="仿宋" w:hAnsi="仿宋"/>
          <w:i/>
          <w:iCs/>
          <w:sz w:val="24"/>
          <w:szCs w:val="24"/>
        </w:rPr>
        <w:t>2.格式规范文本中标注斜体的部分是对文件相关内容提示或说明，下同。</w:t>
      </w:r>
      <w:r>
        <w:rPr>
          <w:rFonts w:ascii="仿宋" w:eastAsia="仿宋" w:hAnsi="仿宋" w:hint="eastAsia"/>
          <w:i/>
          <w:iCs/>
          <w:sz w:val="24"/>
          <w:szCs w:val="24"/>
        </w:rPr>
        <w:t>）</w:t>
      </w:r>
    </w:p>
    <w:sectPr w:rsidR="00C97D6E" w:rsidSect="00C97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ABA"/>
    <w:rsid w:val="00966ABA"/>
    <w:rsid w:val="00C9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B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966A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66ABA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966AB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966ABA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Char"/>
    <w:qFormat/>
    <w:rsid w:val="00966ABA"/>
    <w:rPr>
      <w:rFonts w:ascii="宋体" w:eastAsiaTheme="minorEastAsia" w:hAnsi="Courier New" w:cstheme="minorBidi"/>
      <w:szCs w:val="22"/>
    </w:rPr>
  </w:style>
  <w:style w:type="character" w:customStyle="1" w:styleId="Char">
    <w:name w:val="纯文本 Char"/>
    <w:basedOn w:val="a0"/>
    <w:link w:val="a3"/>
    <w:qFormat/>
    <w:rsid w:val="00966ABA"/>
    <w:rPr>
      <w:rFonts w:ascii="宋体" w:hAnsi="Courier New"/>
    </w:rPr>
  </w:style>
  <w:style w:type="paragraph" w:styleId="a4">
    <w:name w:val="List Paragraph"/>
    <w:basedOn w:val="a"/>
    <w:uiPriority w:val="34"/>
    <w:qFormat/>
    <w:rsid w:val="00966A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2020-07-01T10:23:00Z</dcterms:created>
  <dcterms:modified xsi:type="dcterms:W3CDTF">2020-07-01T10:24:00Z</dcterms:modified>
</cp:coreProperties>
</file>